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FC14A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D54E27" w:rsidRDefault="00D54E27" w:rsidP="005B5489">
      <w:pPr>
        <w:pStyle w:val="ListParagraph"/>
        <w:numPr>
          <w:ilvl w:val="0"/>
          <w:numId w:val="2"/>
        </w:numPr>
        <w:spacing w:after="0"/>
        <w:ind w:left="360"/>
      </w:pPr>
      <w:r>
        <w:t xml:space="preserve">Consider the reaction of </w:t>
      </w:r>
      <w:r w:rsidR="007751C7">
        <w:t xml:space="preserve">10.21 g of sodium metal with 12.87 g of chlorine gas to produce sodium chloride </w:t>
      </w:r>
      <w:r w:rsidR="00491EC0">
        <w:t>(20</w:t>
      </w:r>
      <w:r w:rsidR="006F1370">
        <w:t xml:space="preserve"> points)</w:t>
      </w:r>
      <w:r>
        <w:t xml:space="preserve">. </w:t>
      </w:r>
    </w:p>
    <w:p w:rsidR="007751C7" w:rsidRDefault="007751C7" w:rsidP="005B5489">
      <w:pPr>
        <w:pStyle w:val="ListParagraph"/>
        <w:numPr>
          <w:ilvl w:val="1"/>
          <w:numId w:val="2"/>
        </w:numPr>
        <w:spacing w:after="0"/>
        <w:ind w:left="720"/>
      </w:pPr>
      <w:r>
        <w:t>What is the initial moles of sodium metal?</w:t>
      </w:r>
    </w:p>
    <w:p w:rsidR="007751C7" w:rsidRDefault="007751C7" w:rsidP="005B5489">
      <w:pPr>
        <w:spacing w:after="0"/>
      </w:pPr>
      <m:oMathPara>
        <m:oMath>
          <m:r>
            <w:rPr>
              <w:rFonts w:ascii="Cambria Math" w:hAnsi="Cambria Math"/>
            </w:rPr>
            <m:t>10.21 g Na×</m:t>
          </m:r>
          <m:f>
            <m:fPr>
              <m:ctrlPr>
                <w:rPr>
                  <w:rFonts w:ascii="Cambria Math" w:hAnsi="Cambria Math"/>
                  <w:i/>
                </w:rPr>
              </m:ctrlPr>
            </m:fPr>
            <m:num>
              <m:r>
                <w:rPr>
                  <w:rFonts w:ascii="Cambria Math" w:hAnsi="Cambria Math"/>
                </w:rPr>
                <m:t>1 mol Na</m:t>
              </m:r>
            </m:num>
            <m:den>
              <m:r>
                <w:rPr>
                  <w:rFonts w:ascii="Cambria Math" w:hAnsi="Cambria Math"/>
                </w:rPr>
                <m:t>22.990 g Na</m:t>
              </m:r>
            </m:den>
          </m:f>
          <m:r>
            <w:rPr>
              <w:rFonts w:ascii="Cambria Math" w:hAnsi="Cambria Math"/>
            </w:rPr>
            <m:t>=0.4441 mol Na</m:t>
          </m:r>
        </m:oMath>
      </m:oMathPara>
    </w:p>
    <w:p w:rsidR="007751C7" w:rsidRDefault="007751C7" w:rsidP="005B5489">
      <w:pPr>
        <w:pStyle w:val="ListParagraph"/>
        <w:numPr>
          <w:ilvl w:val="1"/>
          <w:numId w:val="2"/>
        </w:numPr>
        <w:spacing w:after="0"/>
        <w:ind w:left="720"/>
      </w:pPr>
      <w:r>
        <w:t>What is the initial moles of chlorine gas?</w:t>
      </w:r>
    </w:p>
    <w:p w:rsidR="007751C7" w:rsidRDefault="007751C7" w:rsidP="005B5489">
      <w:pPr>
        <w:pStyle w:val="ListParagraph"/>
        <w:spacing w:after="0"/>
      </w:pPr>
      <m:oMathPara>
        <m:oMath>
          <m:r>
            <w:rPr>
              <w:rFonts w:ascii="Cambria Math" w:hAnsi="Cambria Math"/>
            </w:rPr>
            <m:t xml:space="preserve">12.87 g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Cl</m:t>
                  </m:r>
                </m:e>
                <m:sub>
                  <m:r>
                    <w:rPr>
                      <w:rFonts w:ascii="Cambria Math" w:hAnsi="Cambria Math"/>
                    </w:rPr>
                    <m:t>2</m:t>
                  </m:r>
                </m:sub>
              </m:sSub>
            </m:num>
            <m:den>
              <m:r>
                <w:rPr>
                  <w:rFonts w:ascii="Cambria Math" w:hAnsi="Cambria Math"/>
                </w:rPr>
                <m:t xml:space="preserve">70.806 g </m:t>
              </m:r>
              <m:sSub>
                <m:sSubPr>
                  <m:ctrlPr>
                    <w:rPr>
                      <w:rFonts w:ascii="Cambria Math" w:hAnsi="Cambria Math"/>
                      <w:i/>
                    </w:rPr>
                  </m:ctrlPr>
                </m:sSubPr>
                <m:e>
                  <m:r>
                    <w:rPr>
                      <w:rFonts w:ascii="Cambria Math" w:hAnsi="Cambria Math"/>
                    </w:rPr>
                    <m:t>Cl</m:t>
                  </m:r>
                </m:e>
                <m:sub>
                  <m:r>
                    <w:rPr>
                      <w:rFonts w:ascii="Cambria Math" w:hAnsi="Cambria Math"/>
                    </w:rPr>
                    <m:t>2</m:t>
                  </m:r>
                </m:sub>
              </m:sSub>
            </m:den>
          </m:f>
          <m:r>
            <w:rPr>
              <w:rFonts w:ascii="Cambria Math" w:hAnsi="Cambria Math"/>
            </w:rPr>
            <m:t xml:space="preserve">=0.1815 mol </m:t>
          </m:r>
          <m:sSub>
            <m:sSubPr>
              <m:ctrlPr>
                <w:rPr>
                  <w:rFonts w:ascii="Cambria Math" w:hAnsi="Cambria Math"/>
                  <w:i/>
                </w:rPr>
              </m:ctrlPr>
            </m:sSubPr>
            <m:e>
              <m:r>
                <w:rPr>
                  <w:rFonts w:ascii="Cambria Math" w:hAnsi="Cambria Math"/>
                </w:rPr>
                <m:t>Cl</m:t>
              </m:r>
            </m:e>
            <m:sub>
              <m:r>
                <w:rPr>
                  <w:rFonts w:ascii="Cambria Math" w:hAnsi="Cambria Math"/>
                </w:rPr>
                <m:t>2</m:t>
              </m:r>
            </m:sub>
          </m:sSub>
        </m:oMath>
      </m:oMathPara>
    </w:p>
    <w:p w:rsidR="00D54E27" w:rsidRDefault="007751C7" w:rsidP="005B5489">
      <w:pPr>
        <w:pStyle w:val="ListParagraph"/>
        <w:numPr>
          <w:ilvl w:val="1"/>
          <w:numId w:val="2"/>
        </w:numPr>
        <w:spacing w:after="0"/>
        <w:ind w:left="720"/>
      </w:pPr>
      <w:r>
        <w:t xml:space="preserve">Complete the following table </w:t>
      </w:r>
      <w:r w:rsidR="00D54E27">
        <w:t xml:space="preserve">using the unbalanced equation: </w:t>
      </w:r>
    </w:p>
    <w:tbl>
      <w:tblPr>
        <w:tblStyle w:val="TableGrid"/>
        <w:tblW w:w="0" w:type="auto"/>
        <w:tblLook w:val="04A0" w:firstRow="1" w:lastRow="0" w:firstColumn="1" w:lastColumn="0" w:noHBand="0" w:noVBand="1"/>
      </w:tblPr>
      <w:tblGrid>
        <w:gridCol w:w="378"/>
        <w:gridCol w:w="3240"/>
        <w:gridCol w:w="3330"/>
        <w:gridCol w:w="2628"/>
      </w:tblGrid>
      <w:tr w:rsidR="00D54E27" w:rsidTr="000D4FC6">
        <w:tc>
          <w:tcPr>
            <w:tcW w:w="378" w:type="dxa"/>
          </w:tcPr>
          <w:p w:rsidR="00D54E27" w:rsidRDefault="00D54E27" w:rsidP="005B5489"/>
        </w:tc>
        <w:tc>
          <w:tcPr>
            <w:tcW w:w="3240" w:type="dxa"/>
          </w:tcPr>
          <w:p w:rsidR="00D54E27" w:rsidRPr="00545985" w:rsidRDefault="00D54E27" w:rsidP="005B5489">
            <w:r>
              <w:t xml:space="preserve">2 </w:t>
            </w:r>
            <w:r w:rsidR="007751C7">
              <w:t>Na</w:t>
            </w:r>
            <w:r>
              <w:t xml:space="preserve"> </w:t>
            </w:r>
            <w:r>
              <w:rPr>
                <w:vertAlign w:val="subscript"/>
              </w:rPr>
              <w:t xml:space="preserve"> (s)</w:t>
            </w:r>
            <w:r>
              <w:t xml:space="preserve"> +</w:t>
            </w:r>
          </w:p>
        </w:tc>
        <w:tc>
          <w:tcPr>
            <w:tcW w:w="3330" w:type="dxa"/>
          </w:tcPr>
          <w:p w:rsidR="00D54E27" w:rsidRPr="00545985" w:rsidRDefault="007751C7" w:rsidP="005B5489">
            <w:r>
              <w:t xml:space="preserve"> Cl</w:t>
            </w:r>
            <w:r>
              <w:rPr>
                <w:vertAlign w:val="subscript"/>
              </w:rPr>
              <w:t>2 (g</w:t>
            </w:r>
            <w:r w:rsidR="00D54E27">
              <w:rPr>
                <w:vertAlign w:val="subscript"/>
              </w:rPr>
              <w:t>)</w:t>
            </w:r>
            <w:r w:rsidR="00D54E27">
              <w:t xml:space="preserve"> </w:t>
            </w:r>
            <w:r w:rsidR="00D54E27">
              <w:rPr>
                <w:rFonts w:cs="Times New Roman"/>
              </w:rPr>
              <w:t>→</w:t>
            </w:r>
          </w:p>
        </w:tc>
        <w:tc>
          <w:tcPr>
            <w:tcW w:w="2628" w:type="dxa"/>
          </w:tcPr>
          <w:p w:rsidR="00D54E27" w:rsidRPr="00545985" w:rsidRDefault="00D54E27" w:rsidP="005B5489">
            <w:r>
              <w:t xml:space="preserve">2 </w:t>
            </w:r>
            <w:r w:rsidR="007751C7">
              <w:t xml:space="preserve">NaCl </w:t>
            </w:r>
            <w:r>
              <w:rPr>
                <w:vertAlign w:val="subscript"/>
              </w:rPr>
              <w:t>(s)</w:t>
            </w:r>
          </w:p>
        </w:tc>
      </w:tr>
      <w:tr w:rsidR="00D54E27" w:rsidRPr="007751C7" w:rsidTr="000D4FC6">
        <w:tc>
          <w:tcPr>
            <w:tcW w:w="378" w:type="dxa"/>
          </w:tcPr>
          <w:p w:rsidR="00D54E27" w:rsidRDefault="00D54E27" w:rsidP="005B5489">
            <w:r>
              <w:t>I</w:t>
            </w:r>
          </w:p>
        </w:tc>
        <w:tc>
          <w:tcPr>
            <w:tcW w:w="3240" w:type="dxa"/>
          </w:tcPr>
          <w:p w:rsidR="00D54E27" w:rsidRPr="00D54E27" w:rsidRDefault="007751C7" w:rsidP="005B5489">
            <w:pPr>
              <w:rPr>
                <w:lang w:val="es-MX"/>
              </w:rPr>
            </w:pPr>
            <w:r>
              <w:rPr>
                <w:rFonts w:eastAsiaTheme="minorEastAsia"/>
                <w:lang w:val="es-MX"/>
              </w:rPr>
              <w:t>0.4441 mol Na</w:t>
            </w:r>
          </w:p>
        </w:tc>
        <w:tc>
          <w:tcPr>
            <w:tcW w:w="3330" w:type="dxa"/>
          </w:tcPr>
          <w:p w:rsidR="00D54E27" w:rsidRPr="00D54E27" w:rsidRDefault="007751C7" w:rsidP="005B5489">
            <w:pPr>
              <w:rPr>
                <w:lang w:val="es-MX"/>
              </w:rPr>
            </w:pPr>
            <w:r>
              <w:rPr>
                <w:rFonts w:eastAsiaTheme="minorEastAsia"/>
                <w:lang w:val="es-MX"/>
              </w:rPr>
              <w:t>0.1815</w:t>
            </w:r>
            <w:r w:rsidR="00D54E27">
              <w:rPr>
                <w:rFonts w:eastAsiaTheme="minorEastAsia"/>
                <w:lang w:val="es-MX"/>
              </w:rPr>
              <w:t xml:space="preserve"> mol </w:t>
            </w:r>
            <w:r>
              <w:rPr>
                <w:rFonts w:eastAsiaTheme="minorEastAsia"/>
                <w:lang w:val="es-MX"/>
              </w:rPr>
              <w:t>Cl</w:t>
            </w:r>
            <w:r w:rsidR="00D54E27" w:rsidRPr="00D54E27">
              <w:rPr>
                <w:rFonts w:eastAsiaTheme="minorEastAsia"/>
                <w:vertAlign w:val="subscript"/>
                <w:lang w:val="es-MX"/>
              </w:rPr>
              <w:t>2</w:t>
            </w:r>
          </w:p>
        </w:tc>
        <w:tc>
          <w:tcPr>
            <w:tcW w:w="2628" w:type="dxa"/>
          </w:tcPr>
          <w:p w:rsidR="00D54E27" w:rsidRPr="00D54E27" w:rsidRDefault="00D54E27" w:rsidP="005B5489">
            <w:pPr>
              <w:rPr>
                <w:lang w:val="es-MX"/>
              </w:rPr>
            </w:pPr>
            <w:r w:rsidRPr="00D54E27">
              <w:rPr>
                <w:lang w:val="es-MX"/>
              </w:rPr>
              <w:t xml:space="preserve">0 mol </w:t>
            </w:r>
          </w:p>
        </w:tc>
      </w:tr>
      <w:tr w:rsidR="00D54E27" w:rsidRPr="007751C7" w:rsidTr="000D4FC6">
        <w:tc>
          <w:tcPr>
            <w:tcW w:w="378" w:type="dxa"/>
          </w:tcPr>
          <w:p w:rsidR="00D54E27" w:rsidRPr="00D54E27" w:rsidRDefault="00D54E27" w:rsidP="005B5489">
            <w:pPr>
              <w:rPr>
                <w:lang w:val="es-MX"/>
              </w:rPr>
            </w:pPr>
            <w:r w:rsidRPr="00D54E27">
              <w:rPr>
                <w:lang w:val="es-MX"/>
              </w:rPr>
              <w:t>C</w:t>
            </w:r>
          </w:p>
        </w:tc>
        <w:tc>
          <w:tcPr>
            <w:tcW w:w="3240" w:type="dxa"/>
          </w:tcPr>
          <w:p w:rsidR="00D54E27" w:rsidRPr="00D54E27" w:rsidRDefault="00D54E27" w:rsidP="005B5489">
            <w:pPr>
              <w:rPr>
                <w:lang w:val="es-MX"/>
              </w:rPr>
            </w:pPr>
            <w:r w:rsidRPr="00D54E27">
              <w:rPr>
                <w:lang w:val="es-MX"/>
              </w:rPr>
              <w:t>-2x</w:t>
            </w:r>
          </w:p>
        </w:tc>
        <w:tc>
          <w:tcPr>
            <w:tcW w:w="3330" w:type="dxa"/>
          </w:tcPr>
          <w:p w:rsidR="00D54E27" w:rsidRPr="00D54E27" w:rsidRDefault="007751C7" w:rsidP="005B5489">
            <w:pPr>
              <w:rPr>
                <w:lang w:val="es-MX"/>
              </w:rPr>
            </w:pPr>
            <w:r>
              <w:rPr>
                <w:lang w:val="es-MX"/>
              </w:rPr>
              <w:t>-</w:t>
            </w:r>
            <w:r w:rsidR="00D54E27" w:rsidRPr="00D54E27">
              <w:rPr>
                <w:lang w:val="es-MX"/>
              </w:rPr>
              <w:t>x</w:t>
            </w:r>
          </w:p>
        </w:tc>
        <w:tc>
          <w:tcPr>
            <w:tcW w:w="2628" w:type="dxa"/>
          </w:tcPr>
          <w:p w:rsidR="00D54E27" w:rsidRPr="00D54E27" w:rsidRDefault="00D54E27" w:rsidP="005B5489">
            <w:pPr>
              <w:rPr>
                <w:lang w:val="es-MX"/>
              </w:rPr>
            </w:pPr>
            <w:r w:rsidRPr="00D54E27">
              <w:rPr>
                <w:lang w:val="es-MX"/>
              </w:rPr>
              <w:t>+</w:t>
            </w:r>
            <w:r w:rsidR="006F1370">
              <w:rPr>
                <w:lang w:val="es-MX"/>
              </w:rPr>
              <w:t>2</w:t>
            </w:r>
            <w:r w:rsidRPr="00D54E27">
              <w:rPr>
                <w:lang w:val="es-MX"/>
              </w:rPr>
              <w:t>x</w:t>
            </w:r>
          </w:p>
        </w:tc>
      </w:tr>
      <w:tr w:rsidR="00D54E27" w:rsidTr="000D4FC6">
        <w:tc>
          <w:tcPr>
            <w:tcW w:w="378" w:type="dxa"/>
          </w:tcPr>
          <w:p w:rsidR="00D54E27" w:rsidRPr="00D54E27" w:rsidRDefault="00D54E27" w:rsidP="005B5489">
            <w:pPr>
              <w:rPr>
                <w:lang w:val="es-MX"/>
              </w:rPr>
            </w:pPr>
            <w:r w:rsidRPr="00D54E27">
              <w:rPr>
                <w:lang w:val="es-MX"/>
              </w:rPr>
              <w:t>E</w:t>
            </w:r>
          </w:p>
        </w:tc>
        <w:tc>
          <w:tcPr>
            <w:tcW w:w="3240" w:type="dxa"/>
          </w:tcPr>
          <w:p w:rsidR="00D54E27" w:rsidRPr="007751C7" w:rsidRDefault="007751C7" w:rsidP="005B5489">
            <w:pPr>
              <w:rPr>
                <w:lang w:val="es-MX"/>
              </w:rPr>
            </w:pPr>
            <w:r w:rsidRPr="007751C7">
              <w:rPr>
                <w:lang w:val="es-MX"/>
              </w:rPr>
              <w:t>0.4441</w:t>
            </w:r>
            <w:r w:rsidR="00D54E27" w:rsidRPr="007751C7">
              <w:rPr>
                <w:lang w:val="es-MX"/>
              </w:rPr>
              <w:t xml:space="preserve">  mol – 2x =</w:t>
            </w:r>
          </w:p>
          <w:p w:rsidR="00D54E27" w:rsidRPr="00491EC0" w:rsidRDefault="007751C7" w:rsidP="005B5489">
            <w:pPr>
              <w:rPr>
                <w:lang w:val="es-MX"/>
              </w:rPr>
            </w:pPr>
            <w:r w:rsidRPr="00491EC0">
              <w:rPr>
                <w:lang w:val="es-MX"/>
              </w:rPr>
              <w:t>0.4441</w:t>
            </w:r>
            <w:r w:rsidR="005B5489" w:rsidRPr="00491EC0">
              <w:rPr>
                <w:lang w:val="es-MX"/>
              </w:rPr>
              <w:t xml:space="preserve"> mol – 2(0.1815</w:t>
            </w:r>
            <w:r w:rsidR="00D54E27" w:rsidRPr="00491EC0">
              <w:rPr>
                <w:lang w:val="es-MX"/>
              </w:rPr>
              <w:t xml:space="preserve"> mol) =</w:t>
            </w:r>
          </w:p>
          <w:p w:rsidR="00D54E27" w:rsidRPr="00491EC0" w:rsidRDefault="005B5489" w:rsidP="005B5489">
            <w:pPr>
              <w:rPr>
                <w:lang w:val="es-MX"/>
              </w:rPr>
            </w:pPr>
            <w:r w:rsidRPr="00491EC0">
              <w:rPr>
                <w:lang w:val="es-MX"/>
              </w:rPr>
              <w:t>0.0811</w:t>
            </w:r>
            <w:r w:rsidR="00D54E27" w:rsidRPr="00491EC0">
              <w:rPr>
                <w:lang w:val="es-MX"/>
              </w:rPr>
              <w:t xml:space="preserve"> mol </w:t>
            </w:r>
          </w:p>
        </w:tc>
        <w:tc>
          <w:tcPr>
            <w:tcW w:w="3330" w:type="dxa"/>
          </w:tcPr>
          <w:p w:rsidR="00D54E27" w:rsidRPr="00491EC0" w:rsidRDefault="007751C7" w:rsidP="005B5489">
            <w:pPr>
              <w:rPr>
                <w:lang w:val="es-MX"/>
              </w:rPr>
            </w:pPr>
            <w:r w:rsidRPr="00491EC0">
              <w:rPr>
                <w:lang w:val="es-MX"/>
              </w:rPr>
              <w:t>0.1815</w:t>
            </w:r>
            <w:r w:rsidR="00D54E27" w:rsidRPr="00491EC0">
              <w:rPr>
                <w:lang w:val="es-MX"/>
              </w:rPr>
              <w:t xml:space="preserve"> </w:t>
            </w:r>
            <w:r w:rsidRPr="00491EC0">
              <w:rPr>
                <w:lang w:val="es-MX"/>
              </w:rPr>
              <w:t xml:space="preserve"> mol – </w:t>
            </w:r>
            <w:r w:rsidR="00D54E27" w:rsidRPr="00491EC0">
              <w:rPr>
                <w:lang w:val="es-MX"/>
              </w:rPr>
              <w:t>x =</w:t>
            </w:r>
          </w:p>
          <w:p w:rsidR="00D54E27" w:rsidRPr="00491EC0" w:rsidRDefault="007751C7" w:rsidP="005B5489">
            <w:pPr>
              <w:rPr>
                <w:lang w:val="es-MX"/>
              </w:rPr>
            </w:pPr>
            <w:r w:rsidRPr="00491EC0">
              <w:rPr>
                <w:lang w:val="es-MX"/>
              </w:rPr>
              <w:t>0.1815</w:t>
            </w:r>
            <w:r w:rsidR="005B5489" w:rsidRPr="00491EC0">
              <w:rPr>
                <w:lang w:val="es-MX"/>
              </w:rPr>
              <w:t xml:space="preserve"> mol – 0.1815 mol</w:t>
            </w:r>
            <w:r w:rsidR="00D54E27" w:rsidRPr="00491EC0">
              <w:rPr>
                <w:lang w:val="es-MX"/>
              </w:rPr>
              <w:t xml:space="preserve"> =</w:t>
            </w:r>
          </w:p>
          <w:p w:rsidR="00D54E27" w:rsidRPr="00491EC0" w:rsidRDefault="005B5489" w:rsidP="005B5489">
            <w:pPr>
              <w:rPr>
                <w:lang w:val="es-MX"/>
              </w:rPr>
            </w:pPr>
            <w:r w:rsidRPr="00491EC0">
              <w:rPr>
                <w:lang w:val="es-MX"/>
              </w:rPr>
              <w:t>0</w:t>
            </w:r>
            <w:r w:rsidR="00D54E27" w:rsidRPr="00491EC0">
              <w:rPr>
                <w:lang w:val="es-MX"/>
              </w:rPr>
              <w:t xml:space="preserve"> mol </w:t>
            </w:r>
          </w:p>
        </w:tc>
        <w:tc>
          <w:tcPr>
            <w:tcW w:w="2628" w:type="dxa"/>
          </w:tcPr>
          <w:p w:rsidR="006F1370" w:rsidRDefault="006F1370" w:rsidP="005B5489">
            <w:r w:rsidRPr="007751C7">
              <w:t>2</w:t>
            </w:r>
            <w:r>
              <w:t xml:space="preserve">x = </w:t>
            </w:r>
          </w:p>
          <w:p w:rsidR="006F1370" w:rsidRDefault="005B5489" w:rsidP="005B5489">
            <w:r>
              <w:t>2(0.1815</w:t>
            </w:r>
            <w:r w:rsidR="00D54E27">
              <w:t xml:space="preserve"> mol</w:t>
            </w:r>
            <w:r w:rsidR="006F1370">
              <w:t>) =</w:t>
            </w:r>
          </w:p>
          <w:p w:rsidR="00D54E27" w:rsidRDefault="005B5489" w:rsidP="005B5489">
            <w:pPr>
              <w:pStyle w:val="ListParagraph"/>
              <w:numPr>
                <w:ilvl w:val="1"/>
                <w:numId w:val="40"/>
              </w:numPr>
            </w:pPr>
            <w:r>
              <w:t xml:space="preserve"> </w:t>
            </w:r>
            <w:r w:rsidR="006F1370">
              <w:t xml:space="preserve">mol </w:t>
            </w:r>
            <w:r w:rsidR="00D54E27">
              <w:t xml:space="preserve"> </w:t>
            </w:r>
          </w:p>
        </w:tc>
      </w:tr>
    </w:tbl>
    <w:p w:rsidR="007751C7" w:rsidRDefault="00D54E27" w:rsidP="005B5489">
      <w:pPr>
        <w:spacing w:after="0" w:line="240" w:lineRule="auto"/>
      </w:pPr>
      <w:r>
        <w:t xml:space="preserve"> </w:t>
      </w:r>
      <w:r w:rsidR="007751C7">
        <w:t xml:space="preserve">Determine the liming reagent by comparing the theoretical mole ratio to the actual mole ratio: </w:t>
      </w:r>
    </w:p>
    <w:tbl>
      <w:tblPr>
        <w:tblStyle w:val="TableGrid"/>
        <w:tblW w:w="0" w:type="auto"/>
        <w:tblLook w:val="04A0" w:firstRow="1" w:lastRow="0" w:firstColumn="1" w:lastColumn="0" w:noHBand="0" w:noVBand="1"/>
      </w:tblPr>
      <w:tblGrid>
        <w:gridCol w:w="3192"/>
        <w:gridCol w:w="3576"/>
        <w:gridCol w:w="2808"/>
      </w:tblGrid>
      <w:tr w:rsidR="007751C7" w:rsidTr="007751C7">
        <w:tc>
          <w:tcPr>
            <w:tcW w:w="3192" w:type="dxa"/>
          </w:tcPr>
          <w:p w:rsidR="007751C7" w:rsidRDefault="007751C7" w:rsidP="005B5489">
            <w:r>
              <w:t>Theoretical mole ratio</w:t>
            </w:r>
          </w:p>
          <w:p w:rsidR="007751C7" w:rsidRDefault="00C345D3" w:rsidP="005B5489">
            <m:oMathPara>
              <m:oMath>
                <m:f>
                  <m:fPr>
                    <m:ctrlPr>
                      <w:rPr>
                        <w:rFonts w:ascii="Cambria Math" w:hAnsi="Cambria Math"/>
                        <w:i/>
                      </w:rPr>
                    </m:ctrlPr>
                  </m:fPr>
                  <m:num>
                    <m:r>
                      <w:rPr>
                        <w:rFonts w:ascii="Cambria Math" w:hAnsi="Cambria Math"/>
                      </w:rPr>
                      <m:t>2 mol Na</m:t>
                    </m:r>
                  </m:num>
                  <m:den>
                    <m:r>
                      <w:rPr>
                        <w:rFonts w:ascii="Cambria Math" w:hAnsi="Cambria Math"/>
                      </w:rPr>
                      <m:t xml:space="preserve">1 mol </m:t>
                    </m:r>
                    <m:sSub>
                      <m:sSubPr>
                        <m:ctrlPr>
                          <w:rPr>
                            <w:rFonts w:ascii="Cambria Math" w:hAnsi="Cambria Math"/>
                            <w:i/>
                          </w:rPr>
                        </m:ctrlPr>
                      </m:sSubPr>
                      <m:e>
                        <m:r>
                          <w:rPr>
                            <w:rFonts w:ascii="Cambria Math" w:hAnsi="Cambria Math"/>
                          </w:rPr>
                          <m:t>Cl</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 mol Na</m:t>
                    </m:r>
                  </m:num>
                  <m:den>
                    <m:r>
                      <w:rPr>
                        <w:rFonts w:ascii="Cambria Math" w:hAnsi="Cambria Math"/>
                      </w:rPr>
                      <m:t xml:space="preserve">1 mol </m:t>
                    </m:r>
                    <m:sSub>
                      <m:sSubPr>
                        <m:ctrlPr>
                          <w:rPr>
                            <w:rFonts w:ascii="Cambria Math" w:hAnsi="Cambria Math"/>
                            <w:i/>
                          </w:rPr>
                        </m:ctrlPr>
                      </m:sSubPr>
                      <m:e>
                        <m:r>
                          <w:rPr>
                            <w:rFonts w:ascii="Cambria Math" w:hAnsi="Cambria Math"/>
                          </w:rPr>
                          <m:t>Cl</m:t>
                        </m:r>
                      </m:e>
                      <m:sub>
                        <m:r>
                          <w:rPr>
                            <w:rFonts w:ascii="Cambria Math" w:hAnsi="Cambria Math"/>
                          </w:rPr>
                          <m:t>2</m:t>
                        </m:r>
                      </m:sub>
                    </m:sSub>
                  </m:den>
                </m:f>
              </m:oMath>
            </m:oMathPara>
          </w:p>
        </w:tc>
        <w:tc>
          <w:tcPr>
            <w:tcW w:w="3576" w:type="dxa"/>
          </w:tcPr>
          <w:p w:rsidR="007751C7" w:rsidRDefault="007751C7" w:rsidP="005B5489">
            <w:r>
              <w:t>Actual mole ratio</w:t>
            </w:r>
          </w:p>
          <w:p w:rsidR="007751C7" w:rsidRDefault="00C345D3" w:rsidP="005B5489">
            <m:oMathPara>
              <m:oMath>
                <m:f>
                  <m:fPr>
                    <m:ctrlPr>
                      <w:rPr>
                        <w:rFonts w:ascii="Cambria Math" w:hAnsi="Cambria Math"/>
                        <w:i/>
                      </w:rPr>
                    </m:ctrlPr>
                  </m:fPr>
                  <m:num>
                    <m:r>
                      <w:rPr>
                        <w:rFonts w:ascii="Cambria Math" w:hAnsi="Cambria Math"/>
                      </w:rPr>
                      <m:t>0.4441 mol Na</m:t>
                    </m:r>
                  </m:num>
                  <m:den>
                    <m:r>
                      <w:rPr>
                        <w:rFonts w:ascii="Cambria Math" w:hAnsi="Cambria Math"/>
                      </w:rPr>
                      <m:t xml:space="preserve">0.1815 mol </m:t>
                    </m:r>
                    <m:sSub>
                      <m:sSubPr>
                        <m:ctrlPr>
                          <w:rPr>
                            <w:rFonts w:ascii="Cambria Math" w:hAnsi="Cambria Math"/>
                            <w:i/>
                          </w:rPr>
                        </m:ctrlPr>
                      </m:sSubPr>
                      <m:e>
                        <m:r>
                          <w:rPr>
                            <w:rFonts w:ascii="Cambria Math" w:hAnsi="Cambria Math"/>
                          </w:rPr>
                          <m:t>Cl</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2.447 mol Na</m:t>
                    </m:r>
                  </m:num>
                  <m:den>
                    <m:r>
                      <w:rPr>
                        <w:rFonts w:ascii="Cambria Math" w:hAnsi="Cambria Math"/>
                      </w:rPr>
                      <m:t xml:space="preserve">1 mol </m:t>
                    </m:r>
                    <m:sSub>
                      <m:sSubPr>
                        <m:ctrlPr>
                          <w:rPr>
                            <w:rFonts w:ascii="Cambria Math" w:hAnsi="Cambria Math"/>
                            <w:i/>
                          </w:rPr>
                        </m:ctrlPr>
                      </m:sSubPr>
                      <m:e>
                        <m:r>
                          <w:rPr>
                            <w:rFonts w:ascii="Cambria Math" w:hAnsi="Cambria Math"/>
                          </w:rPr>
                          <m:t>Cl</m:t>
                        </m:r>
                      </m:e>
                      <m:sub>
                        <m:r>
                          <w:rPr>
                            <w:rFonts w:ascii="Cambria Math" w:hAnsi="Cambria Math"/>
                          </w:rPr>
                          <m:t>2</m:t>
                        </m:r>
                      </m:sub>
                    </m:sSub>
                  </m:den>
                </m:f>
              </m:oMath>
            </m:oMathPara>
          </w:p>
        </w:tc>
        <w:tc>
          <w:tcPr>
            <w:tcW w:w="2808" w:type="dxa"/>
          </w:tcPr>
          <w:p w:rsidR="007751C7" w:rsidRDefault="007751C7" w:rsidP="005B5489">
            <w:r>
              <w:t>Limiting reagent is</w:t>
            </w:r>
          </w:p>
          <w:p w:rsidR="005B5489" w:rsidRPr="005B5489" w:rsidRDefault="005B5489" w:rsidP="005B5489">
            <w:pPr>
              <w:rPr>
                <w:sz w:val="22"/>
                <w:vertAlign w:val="subscript"/>
              </w:rPr>
            </w:pPr>
            <w:r>
              <w:t>Cl</w:t>
            </w:r>
            <w:r>
              <w:rPr>
                <w:sz w:val="22"/>
                <w:vertAlign w:val="subscript"/>
              </w:rPr>
              <w:t>2</w:t>
            </w:r>
          </w:p>
        </w:tc>
      </w:tr>
    </w:tbl>
    <w:p w:rsidR="007751C7" w:rsidRDefault="007751C7" w:rsidP="005B5489">
      <w:pPr>
        <w:pStyle w:val="ListParagraph"/>
        <w:numPr>
          <w:ilvl w:val="1"/>
          <w:numId w:val="2"/>
        </w:numPr>
        <w:spacing w:after="0" w:line="240" w:lineRule="auto"/>
        <w:ind w:left="720"/>
      </w:pPr>
      <w:r>
        <w:t xml:space="preserve">What does x equal? </w:t>
      </w:r>
    </w:p>
    <w:p w:rsidR="007751C7" w:rsidRPr="00055582" w:rsidRDefault="005B5489" w:rsidP="005B5489">
      <w:pPr>
        <w:spacing w:after="0" w:line="240" w:lineRule="auto"/>
        <w:rPr>
          <w:rFonts w:eastAsiaTheme="minorEastAsia"/>
        </w:rPr>
      </w:pPr>
      <m:oMathPara>
        <m:oMath>
          <m:r>
            <w:rPr>
              <w:rFonts w:ascii="Cambria Math" w:hAnsi="Cambria Math"/>
            </w:rPr>
            <m:t>0.1815 mol-x=0 mol</m:t>
          </m:r>
        </m:oMath>
      </m:oMathPara>
    </w:p>
    <w:p w:rsidR="007751C7" w:rsidRPr="00055582" w:rsidRDefault="005B5489" w:rsidP="005B5489">
      <w:pPr>
        <w:spacing w:after="0" w:line="240" w:lineRule="auto"/>
        <w:rPr>
          <w:rFonts w:eastAsiaTheme="minorEastAsia"/>
        </w:rPr>
      </w:pPr>
      <m:oMathPara>
        <m:oMath>
          <m:r>
            <w:rPr>
              <w:rFonts w:ascii="Cambria Math" w:hAnsi="Cambria Math"/>
            </w:rPr>
            <m:t>0.1815 mol=x</m:t>
          </m:r>
        </m:oMath>
      </m:oMathPara>
    </w:p>
    <w:p w:rsidR="007751C7" w:rsidRDefault="007751C7" w:rsidP="005B5489">
      <w:pPr>
        <w:pStyle w:val="ListParagraph"/>
        <w:numPr>
          <w:ilvl w:val="1"/>
          <w:numId w:val="2"/>
        </w:numPr>
        <w:spacing w:after="0" w:line="240" w:lineRule="auto"/>
        <w:ind w:left="720"/>
      </w:pPr>
      <w:r>
        <w:t xml:space="preserve">How many grams of sodium chloride could be produced? </w:t>
      </w:r>
    </w:p>
    <w:p w:rsidR="005B5489" w:rsidRDefault="005B5489" w:rsidP="005B5489">
      <w:pPr>
        <w:spacing w:after="0" w:line="240" w:lineRule="auto"/>
      </w:pPr>
      <m:oMathPara>
        <m:oMath>
          <m:r>
            <w:rPr>
              <w:rFonts w:ascii="Cambria Math" w:hAnsi="Cambria Math"/>
            </w:rPr>
            <m:t>0.3630 mol NaCl×</m:t>
          </m:r>
          <m:f>
            <m:fPr>
              <m:ctrlPr>
                <w:rPr>
                  <w:rFonts w:ascii="Cambria Math" w:hAnsi="Cambria Math"/>
                  <w:i/>
                </w:rPr>
              </m:ctrlPr>
            </m:fPr>
            <m:num>
              <m:r>
                <w:rPr>
                  <w:rFonts w:ascii="Cambria Math" w:hAnsi="Cambria Math"/>
                </w:rPr>
                <m:t>58.443 g NaCl</m:t>
              </m:r>
            </m:num>
            <m:den>
              <m:r>
                <w:rPr>
                  <w:rFonts w:ascii="Cambria Math" w:hAnsi="Cambria Math"/>
                </w:rPr>
                <m:t>1 mol NaCl</m:t>
              </m:r>
            </m:den>
          </m:f>
          <m:r>
            <w:rPr>
              <w:rFonts w:ascii="Cambria Math" w:hAnsi="Cambria Math"/>
            </w:rPr>
            <m:t>=21.21 g NaCl</m:t>
          </m:r>
        </m:oMath>
      </m:oMathPara>
    </w:p>
    <w:p w:rsidR="007751C7" w:rsidRDefault="007751C7" w:rsidP="005B5489">
      <w:pPr>
        <w:pStyle w:val="ListParagraph"/>
        <w:numPr>
          <w:ilvl w:val="1"/>
          <w:numId w:val="2"/>
        </w:numPr>
        <w:spacing w:after="0" w:line="240" w:lineRule="auto"/>
        <w:ind w:left="720"/>
      </w:pPr>
      <w:r>
        <w:t xml:space="preserve">If 10.234 g of sodium chloride is produced, what is the percent yield? </w:t>
      </w:r>
    </w:p>
    <w:p w:rsidR="005B5489" w:rsidRDefault="005B5489" w:rsidP="005B5489">
      <w:pPr>
        <w:spacing w:after="0" w:line="240" w:lineRule="auto"/>
      </w:pPr>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10.234 g</m:t>
              </m:r>
            </m:num>
            <m:den>
              <m:r>
                <w:rPr>
                  <w:rFonts w:ascii="Cambria Math" w:hAnsi="Cambria Math"/>
                </w:rPr>
                <m:t>21.21 g</m:t>
              </m:r>
            </m:den>
          </m:f>
          <m:r>
            <w:rPr>
              <w:rFonts w:ascii="Cambria Math" w:hAnsi="Cambria Math"/>
            </w:rPr>
            <m:t>×100=48.25%</m:t>
          </m:r>
        </m:oMath>
      </m:oMathPara>
    </w:p>
    <w:p w:rsidR="005B5489" w:rsidRDefault="005B5489" w:rsidP="005B5489">
      <w:pPr>
        <w:spacing w:after="0" w:line="240" w:lineRule="auto"/>
      </w:pPr>
    </w:p>
    <w:p w:rsidR="007751C7" w:rsidRDefault="007751C7" w:rsidP="005B5489">
      <w:pPr>
        <w:pStyle w:val="ListParagraph"/>
        <w:numPr>
          <w:ilvl w:val="1"/>
          <w:numId w:val="2"/>
        </w:numPr>
        <w:spacing w:after="0" w:line="240" w:lineRule="auto"/>
        <w:ind w:left="720"/>
      </w:pPr>
      <w:r>
        <w:t xml:space="preserve">How many grams of the excess reagent is left over that the end of the reaction? </w:t>
      </w:r>
    </w:p>
    <w:p w:rsidR="007751C7" w:rsidRDefault="00491EC0" w:rsidP="00491EC0">
      <w:pPr>
        <w:spacing w:after="0" w:line="240" w:lineRule="auto"/>
      </w:pPr>
      <m:oMathPara>
        <m:oMath>
          <m:r>
            <w:rPr>
              <w:rFonts w:ascii="Cambria Math" w:hAnsi="Cambria Math"/>
            </w:rPr>
            <m:t>0.0</m:t>
          </m:r>
          <w:bookmarkStart w:id="0" w:name="_GoBack"/>
          <w:bookmarkEnd w:id="0"/>
          <m:r>
            <w:rPr>
              <w:rFonts w:ascii="Cambria Math" w:hAnsi="Cambria Math"/>
            </w:rPr>
            <m:t xml:space="preserve">811 </m:t>
          </m:r>
          <m:r>
            <w:rPr>
              <w:rFonts w:ascii="Cambria Math" w:hAnsi="Cambria Math"/>
            </w:rPr>
            <m:t>mol Na×</m:t>
          </m:r>
          <m:f>
            <m:fPr>
              <m:ctrlPr>
                <w:rPr>
                  <w:rFonts w:ascii="Cambria Math" w:hAnsi="Cambria Math"/>
                  <w:i/>
                </w:rPr>
              </m:ctrlPr>
            </m:fPr>
            <m:num>
              <m:r>
                <w:rPr>
                  <w:rFonts w:ascii="Cambria Math" w:hAnsi="Cambria Math"/>
                </w:rPr>
                <m:t>22.990 g Na</m:t>
              </m:r>
            </m:num>
            <m:den>
              <m:r>
                <w:rPr>
                  <w:rFonts w:ascii="Cambria Math" w:hAnsi="Cambria Math"/>
                </w:rPr>
                <m:t>1 mol Na</m:t>
              </m:r>
            </m:den>
          </m:f>
          <m:r>
            <w:rPr>
              <w:rFonts w:ascii="Cambria Math" w:hAnsi="Cambria Math"/>
            </w:rPr>
            <m:t>=1.86 g Na</m:t>
          </m:r>
        </m:oMath>
      </m:oMathPara>
    </w:p>
    <w:p w:rsidR="00EE0632" w:rsidRDefault="00EE0632" w:rsidP="00D54E27">
      <w:pPr>
        <w:pStyle w:val="ListParagraph"/>
        <w:spacing w:after="0" w:line="240" w:lineRule="auto"/>
      </w:pPr>
    </w:p>
    <w:p w:rsidR="00D54E27" w:rsidRDefault="00D54E27" w:rsidP="005B5489">
      <w:pPr>
        <w:pStyle w:val="ListParagraph"/>
        <w:spacing w:after="80"/>
        <w:ind w:left="360"/>
        <w:rPr>
          <w:rFonts w:eastAsiaTheme="majorEastAsia" w:cs="Times New Roman"/>
          <w:b/>
          <w:spacing w:val="5"/>
          <w:kern w:val="28"/>
          <w:szCs w:val="24"/>
        </w:rPr>
      </w:pPr>
    </w:p>
    <w:sectPr w:rsidR="00D54E27" w:rsidSect="004366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D3" w:rsidRDefault="00C345D3" w:rsidP="00B030FA">
      <w:pPr>
        <w:spacing w:after="0" w:line="240" w:lineRule="auto"/>
      </w:pPr>
      <w:r>
        <w:separator/>
      </w:r>
    </w:p>
  </w:endnote>
  <w:endnote w:type="continuationSeparator" w:id="0">
    <w:p w:rsidR="00C345D3" w:rsidRDefault="00C345D3"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89" w:rsidRDefault="005B5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89" w:rsidRDefault="005B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D3" w:rsidRDefault="00C345D3" w:rsidP="00B030FA">
      <w:pPr>
        <w:spacing w:after="0" w:line="240" w:lineRule="auto"/>
      </w:pPr>
      <w:r>
        <w:separator/>
      </w:r>
    </w:p>
  </w:footnote>
  <w:footnote w:type="continuationSeparator" w:id="0">
    <w:p w:rsidR="00C345D3" w:rsidRDefault="00C345D3"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89" w:rsidRDefault="005B5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5B5489">
          <w:rPr>
            <w:rFonts w:cs="Times New Roman"/>
            <w:b/>
            <w:bCs/>
            <w:szCs w:val="24"/>
          </w:rPr>
          <w:t xml:space="preserve"> College Chemistry 120 Fall</w:t>
        </w:r>
        <w:r>
          <w:rPr>
            <w:rFonts w:cs="Times New Roman"/>
            <w:b/>
            <w:bCs/>
            <w:szCs w:val="24"/>
          </w:rPr>
          <w:t xml:space="preserve">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89" w:rsidRDefault="005B5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16D97"/>
    <w:multiLevelType w:val="hybridMultilevel"/>
    <w:tmpl w:val="CAEAF7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74A04"/>
    <w:multiLevelType w:val="hybridMultilevel"/>
    <w:tmpl w:val="F6E8B5F0"/>
    <w:lvl w:ilvl="0" w:tplc="472E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F003A"/>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F01F7"/>
    <w:multiLevelType w:val="multilevel"/>
    <w:tmpl w:val="1BA00F1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E3181D"/>
    <w:multiLevelType w:val="multilevel"/>
    <w:tmpl w:val="9CE0CBBC"/>
    <w:lvl w:ilvl="0">
      <w:numFmt w:val="decimal"/>
      <w:lvlText w:val="%1"/>
      <w:lvlJc w:val="left"/>
      <w:pPr>
        <w:ind w:left="720" w:hanging="720"/>
      </w:pPr>
      <w:rPr>
        <w:rFonts w:ascii="Cambria Math" w:hAnsi="Cambria Math" w:hint="default"/>
        <w:i/>
      </w:rPr>
    </w:lvl>
    <w:lvl w:ilvl="1">
      <w:start w:val="811"/>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8">
    <w:nsid w:val="19DA7C58"/>
    <w:multiLevelType w:val="multilevel"/>
    <w:tmpl w:val="1196FB8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B7F49"/>
    <w:multiLevelType w:val="multilevel"/>
    <w:tmpl w:val="D0CCC882"/>
    <w:lvl w:ilvl="0">
      <w:numFmt w:val="decimal"/>
      <w:lvlText w:val="%1"/>
      <w:lvlJc w:val="left"/>
      <w:pPr>
        <w:ind w:left="660" w:hanging="660"/>
      </w:pPr>
      <w:rPr>
        <w:rFonts w:hint="default"/>
      </w:rPr>
    </w:lvl>
    <w:lvl w:ilvl="1">
      <w:start w:val="363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65E18"/>
    <w:multiLevelType w:val="hybridMultilevel"/>
    <w:tmpl w:val="F3941E7E"/>
    <w:lvl w:ilvl="0" w:tplc="23D2B3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703EA"/>
    <w:multiLevelType w:val="hybridMultilevel"/>
    <w:tmpl w:val="C338BAE0"/>
    <w:lvl w:ilvl="0" w:tplc="CF86DA02">
      <w:start w:val="1"/>
      <w:numFmt w:val="decimal"/>
      <w:lvlText w:val="%1."/>
      <w:lvlJc w:val="left"/>
      <w:pPr>
        <w:ind w:left="3870" w:hanging="360"/>
      </w:pPr>
      <w:rPr>
        <w:b w:val="0"/>
      </w:r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A45AE4"/>
    <w:multiLevelType w:val="hybridMultilevel"/>
    <w:tmpl w:val="B2F62C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6">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0"/>
  </w:num>
  <w:num w:numId="4">
    <w:abstractNumId w:val="30"/>
  </w:num>
  <w:num w:numId="5">
    <w:abstractNumId w:val="16"/>
  </w:num>
  <w:num w:numId="6">
    <w:abstractNumId w:val="25"/>
  </w:num>
  <w:num w:numId="7">
    <w:abstractNumId w:val="27"/>
  </w:num>
  <w:num w:numId="8">
    <w:abstractNumId w:val="26"/>
  </w:num>
  <w:num w:numId="9">
    <w:abstractNumId w:val="28"/>
  </w:num>
  <w:num w:numId="10">
    <w:abstractNumId w:val="13"/>
  </w:num>
  <w:num w:numId="11">
    <w:abstractNumId w:val="38"/>
  </w:num>
  <w:num w:numId="12">
    <w:abstractNumId w:val="12"/>
  </w:num>
  <w:num w:numId="13">
    <w:abstractNumId w:val="0"/>
  </w:num>
  <w:num w:numId="14">
    <w:abstractNumId w:val="37"/>
  </w:num>
  <w:num w:numId="15">
    <w:abstractNumId w:val="22"/>
  </w:num>
  <w:num w:numId="16">
    <w:abstractNumId w:val="5"/>
  </w:num>
  <w:num w:numId="17">
    <w:abstractNumId w:val="11"/>
  </w:num>
  <w:num w:numId="18">
    <w:abstractNumId w:val="21"/>
  </w:num>
  <w:num w:numId="19">
    <w:abstractNumId w:val="36"/>
  </w:num>
  <w:num w:numId="20">
    <w:abstractNumId w:val="23"/>
  </w:num>
  <w:num w:numId="21">
    <w:abstractNumId w:val="31"/>
  </w:num>
  <w:num w:numId="22">
    <w:abstractNumId w:val="18"/>
  </w:num>
  <w:num w:numId="23">
    <w:abstractNumId w:val="24"/>
  </w:num>
  <w:num w:numId="24">
    <w:abstractNumId w:val="2"/>
  </w:num>
  <w:num w:numId="25">
    <w:abstractNumId w:val="17"/>
    <w:lvlOverride w:ilvl="0">
      <w:lvl w:ilvl="0" w:tplc="CF86DA02">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7"/>
    <w:lvlOverride w:ilvl="0">
      <w:lvl w:ilvl="0" w:tplc="CF86DA02">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5"/>
  </w:num>
  <w:num w:numId="28">
    <w:abstractNumId w:val="32"/>
  </w:num>
  <w:num w:numId="29">
    <w:abstractNumId w:val="19"/>
  </w:num>
  <w:num w:numId="30">
    <w:abstractNumId w:val="4"/>
  </w:num>
  <w:num w:numId="31">
    <w:abstractNumId w:val="3"/>
  </w:num>
  <w:num w:numId="32">
    <w:abstractNumId w:val="34"/>
  </w:num>
  <w:num w:numId="33">
    <w:abstractNumId w:val="15"/>
  </w:num>
  <w:num w:numId="34">
    <w:abstractNumId w:val="1"/>
  </w:num>
  <w:num w:numId="35">
    <w:abstractNumId w:val="14"/>
  </w:num>
  <w:num w:numId="36">
    <w:abstractNumId w:val="29"/>
  </w:num>
  <w:num w:numId="37">
    <w:abstractNumId w:val="6"/>
  </w:num>
  <w:num w:numId="38">
    <w:abstractNumId w:val="33"/>
  </w:num>
  <w:num w:numId="39">
    <w:abstractNumId w:val="8"/>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31954"/>
    <w:rsid w:val="000441CD"/>
    <w:rsid w:val="00053C2B"/>
    <w:rsid w:val="000622FB"/>
    <w:rsid w:val="0008154B"/>
    <w:rsid w:val="000A5947"/>
    <w:rsid w:val="000D4C00"/>
    <w:rsid w:val="000D67AD"/>
    <w:rsid w:val="000E48C6"/>
    <w:rsid w:val="00115F51"/>
    <w:rsid w:val="00137E55"/>
    <w:rsid w:val="001454D9"/>
    <w:rsid w:val="001461BD"/>
    <w:rsid w:val="001516FC"/>
    <w:rsid w:val="00157B99"/>
    <w:rsid w:val="00167185"/>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D7972"/>
    <w:rsid w:val="002E0706"/>
    <w:rsid w:val="002E4FCB"/>
    <w:rsid w:val="002E7C87"/>
    <w:rsid w:val="002F274F"/>
    <w:rsid w:val="00306257"/>
    <w:rsid w:val="00335976"/>
    <w:rsid w:val="0035548D"/>
    <w:rsid w:val="00365248"/>
    <w:rsid w:val="003715FC"/>
    <w:rsid w:val="003B6C78"/>
    <w:rsid w:val="003F0EE3"/>
    <w:rsid w:val="00400383"/>
    <w:rsid w:val="00401538"/>
    <w:rsid w:val="00410074"/>
    <w:rsid w:val="004366AB"/>
    <w:rsid w:val="0045365C"/>
    <w:rsid w:val="00473B5A"/>
    <w:rsid w:val="00475627"/>
    <w:rsid w:val="00477B74"/>
    <w:rsid w:val="00491EC0"/>
    <w:rsid w:val="004A0051"/>
    <w:rsid w:val="004A6A34"/>
    <w:rsid w:val="004A76B9"/>
    <w:rsid w:val="004C4683"/>
    <w:rsid w:val="004E2A9E"/>
    <w:rsid w:val="004E38DB"/>
    <w:rsid w:val="004E4F48"/>
    <w:rsid w:val="00524FC2"/>
    <w:rsid w:val="00565325"/>
    <w:rsid w:val="00575CF5"/>
    <w:rsid w:val="005A1C7E"/>
    <w:rsid w:val="005B5489"/>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1370"/>
    <w:rsid w:val="006F75D5"/>
    <w:rsid w:val="00715883"/>
    <w:rsid w:val="00743C35"/>
    <w:rsid w:val="007751C7"/>
    <w:rsid w:val="00776F00"/>
    <w:rsid w:val="007A15E4"/>
    <w:rsid w:val="007A7FEF"/>
    <w:rsid w:val="007C0141"/>
    <w:rsid w:val="007E0792"/>
    <w:rsid w:val="007F61DD"/>
    <w:rsid w:val="008174BA"/>
    <w:rsid w:val="00822F46"/>
    <w:rsid w:val="0086518C"/>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27483"/>
    <w:rsid w:val="00B41180"/>
    <w:rsid w:val="00BB022F"/>
    <w:rsid w:val="00BE0075"/>
    <w:rsid w:val="00BF1E8C"/>
    <w:rsid w:val="00BF2238"/>
    <w:rsid w:val="00C21F20"/>
    <w:rsid w:val="00C2696E"/>
    <w:rsid w:val="00C345D3"/>
    <w:rsid w:val="00C3587B"/>
    <w:rsid w:val="00C430A4"/>
    <w:rsid w:val="00C70AE1"/>
    <w:rsid w:val="00CB21A2"/>
    <w:rsid w:val="00CB6EE2"/>
    <w:rsid w:val="00CD36B5"/>
    <w:rsid w:val="00D33A2C"/>
    <w:rsid w:val="00D37EA1"/>
    <w:rsid w:val="00D54E27"/>
    <w:rsid w:val="00D84EE1"/>
    <w:rsid w:val="00D949A3"/>
    <w:rsid w:val="00D9586C"/>
    <w:rsid w:val="00DA2CF3"/>
    <w:rsid w:val="00DA3EEE"/>
    <w:rsid w:val="00DB1FC9"/>
    <w:rsid w:val="00DE32AF"/>
    <w:rsid w:val="00DF00C4"/>
    <w:rsid w:val="00DF210B"/>
    <w:rsid w:val="00DF328F"/>
    <w:rsid w:val="00E17CFE"/>
    <w:rsid w:val="00E31F12"/>
    <w:rsid w:val="00E43B95"/>
    <w:rsid w:val="00E4621A"/>
    <w:rsid w:val="00EB3596"/>
    <w:rsid w:val="00ED3DFB"/>
    <w:rsid w:val="00EE0632"/>
    <w:rsid w:val="00EF23BA"/>
    <w:rsid w:val="00F0202A"/>
    <w:rsid w:val="00F170FD"/>
    <w:rsid w:val="00F27C23"/>
    <w:rsid w:val="00F44057"/>
    <w:rsid w:val="00F61E2B"/>
    <w:rsid w:val="00FB08BB"/>
    <w:rsid w:val="00FB328B"/>
    <w:rsid w:val="00FC14A8"/>
    <w:rsid w:val="00FD2785"/>
    <w:rsid w:val="00FD7AF8"/>
    <w:rsid w:val="00FE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1F497D"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4F81BD"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247B99"/>
    <w:rsid w:val="00303374"/>
    <w:rsid w:val="0033301E"/>
    <w:rsid w:val="003720E8"/>
    <w:rsid w:val="00383013"/>
    <w:rsid w:val="004063A2"/>
    <w:rsid w:val="00416FB1"/>
    <w:rsid w:val="00443700"/>
    <w:rsid w:val="004922D4"/>
    <w:rsid w:val="005456CB"/>
    <w:rsid w:val="005C4F6A"/>
    <w:rsid w:val="005D65DB"/>
    <w:rsid w:val="00605893"/>
    <w:rsid w:val="0066340F"/>
    <w:rsid w:val="0066769E"/>
    <w:rsid w:val="006825C9"/>
    <w:rsid w:val="006F1874"/>
    <w:rsid w:val="00726480"/>
    <w:rsid w:val="00735F2B"/>
    <w:rsid w:val="007C51D7"/>
    <w:rsid w:val="007F4806"/>
    <w:rsid w:val="008104D9"/>
    <w:rsid w:val="008516CB"/>
    <w:rsid w:val="0090672F"/>
    <w:rsid w:val="00A11EA2"/>
    <w:rsid w:val="00A145CB"/>
    <w:rsid w:val="00B17292"/>
    <w:rsid w:val="00B17825"/>
    <w:rsid w:val="00B84A10"/>
    <w:rsid w:val="00BE2A84"/>
    <w:rsid w:val="00C53AF6"/>
    <w:rsid w:val="00CC5CF0"/>
    <w:rsid w:val="00D12D1B"/>
    <w:rsid w:val="00D24F85"/>
    <w:rsid w:val="00D96806"/>
    <w:rsid w:val="00DE5FF8"/>
    <w:rsid w:val="00DF20E4"/>
    <w:rsid w:val="00E652BB"/>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17292"/>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B17292"/>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0E64-B8D0-4889-81EC-34C8D2E5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3</cp:revision>
  <dcterms:created xsi:type="dcterms:W3CDTF">2017-10-29T04:36:00Z</dcterms:created>
  <dcterms:modified xsi:type="dcterms:W3CDTF">2017-10-29T04:42:00Z</dcterms:modified>
</cp:coreProperties>
</file>