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A3019B" w:rsidP="00AF1B8B">
      <w:pPr>
        <w:pStyle w:val="Title"/>
        <w:jc w:val="center"/>
      </w:pPr>
      <w:r>
        <w:t>Exam 3</w:t>
      </w:r>
    </w:p>
    <w:p w:rsidR="00AF1B8B" w:rsidRDefault="00AF1B8B" w:rsidP="00AF1B8B">
      <w:pPr>
        <w:pStyle w:val="Heading1"/>
      </w:pPr>
      <w:r>
        <w:t xml:space="preserve">Part 1: Multiple Choice (2 points each) </w:t>
      </w:r>
    </w:p>
    <w:p w:rsidR="00AF1B8B" w:rsidRPr="00A3019B" w:rsidRDefault="00AF1B8B" w:rsidP="00AF1B8B">
      <w:pPr>
        <w:pStyle w:val="Heading2"/>
      </w:pPr>
      <w:r w:rsidRPr="00A3019B">
        <w:t xml:space="preserve">Directions: Please circle the </w:t>
      </w:r>
      <w:r w:rsidRPr="00A3019B">
        <w:rPr>
          <w:i/>
        </w:rPr>
        <w:t>best</w:t>
      </w:r>
      <w:r w:rsidRPr="00A3019B">
        <w:t xml:space="preserve"> answer for each of the following questions. </w:t>
      </w:r>
    </w:p>
    <w:p w:rsidR="00C93B44" w:rsidRPr="00A3019B" w:rsidRDefault="00C93B44" w:rsidP="00A3019B">
      <w:pPr>
        <w:pStyle w:val="ListParagraphMulitpleChoice"/>
        <w:numPr>
          <w:ilvl w:val="0"/>
          <w:numId w:val="0"/>
        </w:numPr>
        <w:ind w:left="360"/>
        <w:sectPr w:rsidR="00C93B44" w:rsidRPr="00A3019B">
          <w:headerReference w:type="default" r:id="rId9"/>
          <w:footerReference w:type="default" r:id="rId10"/>
          <w:pgSz w:w="12240" w:h="15840"/>
          <w:pgMar w:top="1440" w:right="1440" w:bottom="1440" w:left="1440" w:header="720" w:footer="720" w:gutter="0"/>
          <w:cols w:space="720"/>
          <w:docGrid w:linePitch="360"/>
        </w:sectPr>
      </w:pPr>
    </w:p>
    <w:p w:rsidR="00A3019B" w:rsidRPr="00A3019B" w:rsidRDefault="00A3019B" w:rsidP="00A3019B">
      <w:pPr>
        <w:pStyle w:val="NormalText"/>
        <w:numPr>
          <w:ilvl w:val="0"/>
          <w:numId w:val="25"/>
        </w:numPr>
        <w:ind w:left="360"/>
        <w:jc w:val="both"/>
        <w:rPr>
          <w:rFonts w:ascii="Times New Roman" w:hAnsi="Times New Roman" w:cs="Times New Roman"/>
          <w:color w:val="auto"/>
        </w:rPr>
      </w:pPr>
      <w:r w:rsidRPr="00A3019B">
        <w:rPr>
          <w:rFonts w:ascii="Times New Roman" w:hAnsi="Times New Roman" w:cs="Times New Roman"/>
        </w:rPr>
        <w:lastRenderedPageBreak/>
        <w:t xml:space="preserve">Bonding orbitals are __________ and antibonding orbitals are __________ in energy than atomic orbitals.  </w:t>
      </w:r>
      <w:r w:rsidRPr="00A3019B">
        <w:rPr>
          <w:rFonts w:ascii="Times New Roman" w:hAnsi="Times New Roman" w:cs="Times New Roman"/>
          <w:color w:val="auto"/>
          <w:highlight w:val="cyan"/>
        </w:rPr>
        <w:t xml:space="preserve"> </w:t>
      </w:r>
    </w:p>
    <w:p w:rsidR="00A3019B" w:rsidRPr="00A3019B" w:rsidRDefault="00A3019B" w:rsidP="00A3019B">
      <w:pPr>
        <w:pStyle w:val="NormalText"/>
        <w:numPr>
          <w:ilvl w:val="1"/>
          <w:numId w:val="25"/>
        </w:numPr>
        <w:ind w:left="720"/>
        <w:rPr>
          <w:rFonts w:ascii="Times New Roman" w:hAnsi="Times New Roman" w:cs="Times New Roman"/>
          <w:color w:val="auto"/>
        </w:rPr>
      </w:pPr>
      <w:r w:rsidRPr="00A3019B">
        <w:rPr>
          <w:rFonts w:ascii="Times New Roman" w:hAnsi="Times New Roman" w:cs="Times New Roman"/>
        </w:rPr>
        <w:t>lower, lower</w:t>
      </w:r>
    </w:p>
    <w:p w:rsidR="00A3019B" w:rsidRPr="002E54D5" w:rsidRDefault="00A3019B" w:rsidP="00A3019B">
      <w:pPr>
        <w:pStyle w:val="NormalText"/>
        <w:numPr>
          <w:ilvl w:val="1"/>
          <w:numId w:val="25"/>
        </w:numPr>
        <w:ind w:left="720"/>
        <w:rPr>
          <w:rFonts w:ascii="Times New Roman" w:hAnsi="Times New Roman" w:cs="Times New Roman"/>
          <w:color w:val="auto"/>
          <w:highlight w:val="magenta"/>
        </w:rPr>
      </w:pPr>
      <w:r w:rsidRPr="002E54D5">
        <w:rPr>
          <w:rFonts w:ascii="Times New Roman" w:hAnsi="Times New Roman" w:cs="Times New Roman"/>
          <w:highlight w:val="magenta"/>
        </w:rPr>
        <w:t>lower, higher</w:t>
      </w:r>
    </w:p>
    <w:p w:rsidR="00A3019B" w:rsidRPr="002E54D5" w:rsidRDefault="00A3019B" w:rsidP="00A3019B">
      <w:pPr>
        <w:pStyle w:val="NormalText"/>
        <w:numPr>
          <w:ilvl w:val="1"/>
          <w:numId w:val="25"/>
        </w:numPr>
        <w:ind w:left="720"/>
        <w:rPr>
          <w:rFonts w:ascii="Times New Roman" w:hAnsi="Times New Roman" w:cs="Times New Roman"/>
          <w:color w:val="auto"/>
        </w:rPr>
      </w:pPr>
      <w:r>
        <w:rPr>
          <w:rFonts w:ascii="Times New Roman" w:hAnsi="Times New Roman" w:cs="Times New Roman"/>
        </w:rPr>
        <w:t>higher, lower</w:t>
      </w:r>
    </w:p>
    <w:p w:rsidR="00A3019B" w:rsidRPr="002E54D5" w:rsidRDefault="00A3019B" w:rsidP="00A3019B">
      <w:pPr>
        <w:pStyle w:val="NormalText"/>
        <w:numPr>
          <w:ilvl w:val="1"/>
          <w:numId w:val="25"/>
        </w:numPr>
        <w:ind w:left="720"/>
        <w:rPr>
          <w:rFonts w:ascii="Times New Roman" w:hAnsi="Times New Roman" w:cs="Times New Roman"/>
          <w:color w:val="auto"/>
        </w:rPr>
      </w:pPr>
      <w:r>
        <w:rPr>
          <w:rFonts w:ascii="Times New Roman" w:hAnsi="Times New Roman" w:cs="Times New Roman"/>
        </w:rPr>
        <w:t>higher, higher</w:t>
      </w:r>
    </w:p>
    <w:p w:rsidR="00A3019B" w:rsidRPr="002E54D5" w:rsidRDefault="00A3019B" w:rsidP="00A3019B">
      <w:pPr>
        <w:pStyle w:val="NormalText"/>
        <w:numPr>
          <w:ilvl w:val="1"/>
          <w:numId w:val="25"/>
        </w:numPr>
        <w:ind w:left="720"/>
        <w:rPr>
          <w:rFonts w:ascii="Times New Roman" w:hAnsi="Times New Roman" w:cs="Times New Roman"/>
          <w:color w:val="auto"/>
        </w:rPr>
      </w:pPr>
      <w:r w:rsidRPr="002E54D5">
        <w:rPr>
          <w:rFonts w:ascii="Times New Roman" w:hAnsi="Times New Roman" w:cs="Times New Roman"/>
        </w:rPr>
        <w:t>same, same</w:t>
      </w:r>
    </w:p>
    <w:p w:rsidR="00A3019B" w:rsidRPr="00595EE0" w:rsidRDefault="00A3019B" w:rsidP="00A3019B">
      <w:pPr>
        <w:ind w:left="1440" w:firstLine="45"/>
        <w:rPr>
          <w:sz w:val="20"/>
          <w:szCs w:val="20"/>
        </w:rPr>
      </w:pPr>
    </w:p>
    <w:p w:rsidR="00A3019B" w:rsidRPr="00A3019B" w:rsidRDefault="00A3019B" w:rsidP="00A3019B">
      <w:pPr>
        <w:pStyle w:val="ListParagraph"/>
        <w:numPr>
          <w:ilvl w:val="0"/>
          <w:numId w:val="25"/>
        </w:numPr>
        <w:ind w:left="360"/>
        <w:rPr>
          <w:sz w:val="20"/>
          <w:szCs w:val="20"/>
        </w:rPr>
      </w:pPr>
      <w:r w:rsidRPr="00A3019B">
        <w:rPr>
          <w:sz w:val="20"/>
          <w:szCs w:val="20"/>
        </w:rPr>
        <w:t xml:space="preserve">What is the atomic number of the as yet undiscovered element in which the 8s and 8p electron energy levels fill?  </w:t>
      </w:r>
    </w:p>
    <w:p w:rsidR="00A3019B" w:rsidRPr="00B908D0" w:rsidRDefault="00A3019B" w:rsidP="00A3019B">
      <w:pPr>
        <w:numPr>
          <w:ilvl w:val="0"/>
          <w:numId w:val="26"/>
        </w:numPr>
        <w:spacing w:after="0" w:line="240" w:lineRule="auto"/>
        <w:rPr>
          <w:sz w:val="20"/>
          <w:szCs w:val="20"/>
        </w:rPr>
      </w:pPr>
      <w:r>
        <w:rPr>
          <w:sz w:val="20"/>
          <w:szCs w:val="20"/>
        </w:rPr>
        <w:t>118</w:t>
      </w:r>
    </w:p>
    <w:p w:rsidR="00A3019B" w:rsidRPr="00B908D0" w:rsidRDefault="00A3019B" w:rsidP="00A3019B">
      <w:pPr>
        <w:numPr>
          <w:ilvl w:val="0"/>
          <w:numId w:val="26"/>
        </w:numPr>
        <w:spacing w:after="0" w:line="240" w:lineRule="auto"/>
        <w:rPr>
          <w:sz w:val="20"/>
          <w:szCs w:val="20"/>
        </w:rPr>
      </w:pPr>
      <w:r>
        <w:rPr>
          <w:sz w:val="20"/>
          <w:szCs w:val="20"/>
        </w:rPr>
        <w:t>6</w:t>
      </w:r>
    </w:p>
    <w:p w:rsidR="00A3019B" w:rsidRPr="009B597F" w:rsidRDefault="00A3019B" w:rsidP="00A3019B">
      <w:pPr>
        <w:numPr>
          <w:ilvl w:val="0"/>
          <w:numId w:val="26"/>
        </w:numPr>
        <w:spacing w:after="0" w:line="240" w:lineRule="auto"/>
        <w:rPr>
          <w:sz w:val="20"/>
          <w:szCs w:val="20"/>
          <w:highlight w:val="magenta"/>
        </w:rPr>
      </w:pPr>
      <w:r w:rsidRPr="009B597F">
        <w:rPr>
          <w:sz w:val="20"/>
          <w:szCs w:val="20"/>
          <w:highlight w:val="magenta"/>
        </w:rPr>
        <w:t>168</w:t>
      </w:r>
    </w:p>
    <w:p w:rsidR="00A3019B" w:rsidRDefault="00A3019B" w:rsidP="00A3019B">
      <w:pPr>
        <w:numPr>
          <w:ilvl w:val="0"/>
          <w:numId w:val="26"/>
        </w:numPr>
        <w:spacing w:after="0" w:line="240" w:lineRule="auto"/>
        <w:rPr>
          <w:sz w:val="20"/>
          <w:szCs w:val="20"/>
        </w:rPr>
      </w:pPr>
      <w:r>
        <w:rPr>
          <w:sz w:val="20"/>
          <w:szCs w:val="20"/>
        </w:rPr>
        <w:t>8</w:t>
      </w:r>
    </w:p>
    <w:p w:rsidR="00A3019B" w:rsidRPr="00B908D0" w:rsidRDefault="00A3019B" w:rsidP="00A3019B">
      <w:pPr>
        <w:numPr>
          <w:ilvl w:val="0"/>
          <w:numId w:val="26"/>
        </w:numPr>
        <w:spacing w:after="0" w:line="240" w:lineRule="auto"/>
        <w:rPr>
          <w:sz w:val="20"/>
          <w:szCs w:val="20"/>
        </w:rPr>
      </w:pPr>
      <w:r>
        <w:rPr>
          <w:sz w:val="20"/>
          <w:szCs w:val="20"/>
        </w:rPr>
        <w:t>888</w:t>
      </w:r>
    </w:p>
    <w:p w:rsidR="00A3019B" w:rsidRPr="00934C2D" w:rsidRDefault="00A3019B" w:rsidP="00A3019B">
      <w:pPr>
        <w:rPr>
          <w:sz w:val="20"/>
          <w:szCs w:val="20"/>
        </w:rPr>
      </w:pPr>
    </w:p>
    <w:p w:rsidR="00A3019B" w:rsidRDefault="00A3019B" w:rsidP="00A3019B">
      <w:pPr>
        <w:pStyle w:val="BodyTextIndent2"/>
        <w:numPr>
          <w:ilvl w:val="0"/>
          <w:numId w:val="25"/>
        </w:numPr>
        <w:ind w:left="360"/>
        <w:rPr>
          <w:szCs w:val="20"/>
        </w:rPr>
      </w:pPr>
      <w:r>
        <w:rPr>
          <w:szCs w:val="20"/>
        </w:rPr>
        <w:t>Which atom would be expected to have the largest third ionization energy? Consider the following electron configurations for neutral atoms:</w:t>
      </w:r>
    </w:p>
    <w:p w:rsidR="00A3019B" w:rsidRDefault="00A3019B" w:rsidP="00A3019B">
      <w:pPr>
        <w:pStyle w:val="BodyTextIndent2"/>
        <w:numPr>
          <w:ilvl w:val="2"/>
          <w:numId w:val="25"/>
        </w:numPr>
        <w:ind w:left="900"/>
      </w:pPr>
      <w:r>
        <w:rPr>
          <w:szCs w:val="20"/>
        </w:rPr>
        <w:t>I</w:t>
      </w:r>
      <w:r w:rsidRPr="0067168E">
        <w:rPr>
          <w:szCs w:val="20"/>
        </w:rPr>
        <w:t>:</w:t>
      </w:r>
      <w:r>
        <w:rPr>
          <w:szCs w:val="20"/>
        </w:rPr>
        <w:t xml:space="preserve">      1s</w:t>
      </w:r>
      <w:r>
        <w:rPr>
          <w:szCs w:val="20"/>
          <w:vertAlign w:val="superscript"/>
        </w:rPr>
        <w:t>2</w:t>
      </w:r>
      <w:r>
        <w:t>2s</w:t>
      </w:r>
      <w:r>
        <w:rPr>
          <w:vertAlign w:val="superscript"/>
        </w:rPr>
        <w:t>2</w:t>
      </w:r>
      <w:r>
        <w:t>2p</w:t>
      </w:r>
      <w:r>
        <w:rPr>
          <w:vertAlign w:val="superscript"/>
        </w:rPr>
        <w:t>6</w:t>
      </w:r>
      <w:r>
        <w:t>3s</w:t>
      </w:r>
      <w:r>
        <w:rPr>
          <w:vertAlign w:val="superscript"/>
        </w:rPr>
        <w:t>2</w:t>
      </w:r>
    </w:p>
    <w:p w:rsidR="00A3019B" w:rsidRDefault="00A3019B" w:rsidP="00A3019B">
      <w:pPr>
        <w:pStyle w:val="BodyTextIndent2"/>
        <w:numPr>
          <w:ilvl w:val="2"/>
          <w:numId w:val="25"/>
        </w:numPr>
        <w:ind w:left="900"/>
      </w:pPr>
      <w:r>
        <w:t>II: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4</w:t>
      </w:r>
    </w:p>
    <w:p w:rsidR="00A3019B" w:rsidRPr="0051772C" w:rsidRDefault="00A3019B" w:rsidP="00A3019B">
      <w:pPr>
        <w:pStyle w:val="BodyTextIndent2"/>
        <w:numPr>
          <w:ilvl w:val="2"/>
          <w:numId w:val="25"/>
        </w:numPr>
        <w:ind w:left="900"/>
      </w:pPr>
      <w:r>
        <w:t>III: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p>
    <w:p w:rsidR="00A3019B" w:rsidRPr="00631710" w:rsidRDefault="00A3019B" w:rsidP="00A3019B">
      <w:pPr>
        <w:numPr>
          <w:ilvl w:val="0"/>
          <w:numId w:val="27"/>
        </w:numPr>
        <w:spacing w:after="0" w:line="240" w:lineRule="auto"/>
        <w:rPr>
          <w:sz w:val="20"/>
          <w:szCs w:val="20"/>
          <w:highlight w:val="magenta"/>
        </w:rPr>
      </w:pPr>
      <w:r w:rsidRPr="00631710">
        <w:rPr>
          <w:sz w:val="20"/>
          <w:szCs w:val="20"/>
          <w:highlight w:val="magenta"/>
        </w:rPr>
        <w:t>atom I</w:t>
      </w:r>
    </w:p>
    <w:p w:rsidR="00A3019B" w:rsidRDefault="00A3019B" w:rsidP="00A3019B">
      <w:pPr>
        <w:numPr>
          <w:ilvl w:val="0"/>
          <w:numId w:val="27"/>
        </w:numPr>
        <w:spacing w:after="0" w:line="240" w:lineRule="auto"/>
        <w:rPr>
          <w:sz w:val="20"/>
          <w:szCs w:val="20"/>
        </w:rPr>
      </w:pPr>
      <w:r>
        <w:rPr>
          <w:sz w:val="20"/>
          <w:szCs w:val="20"/>
        </w:rPr>
        <w:t>atom II</w:t>
      </w:r>
    </w:p>
    <w:p w:rsidR="00A3019B" w:rsidRDefault="00A3019B" w:rsidP="00A3019B">
      <w:pPr>
        <w:numPr>
          <w:ilvl w:val="0"/>
          <w:numId w:val="27"/>
        </w:numPr>
        <w:spacing w:after="0" w:line="240" w:lineRule="auto"/>
        <w:rPr>
          <w:sz w:val="20"/>
          <w:szCs w:val="20"/>
        </w:rPr>
      </w:pPr>
      <w:r>
        <w:rPr>
          <w:sz w:val="20"/>
          <w:szCs w:val="20"/>
        </w:rPr>
        <w:t>atom III</w:t>
      </w:r>
    </w:p>
    <w:p w:rsidR="00A3019B" w:rsidRDefault="00A3019B" w:rsidP="00A3019B">
      <w:pPr>
        <w:numPr>
          <w:ilvl w:val="0"/>
          <w:numId w:val="27"/>
        </w:numPr>
        <w:spacing w:after="0" w:line="240" w:lineRule="auto"/>
        <w:rPr>
          <w:sz w:val="20"/>
          <w:szCs w:val="20"/>
        </w:rPr>
      </w:pPr>
      <w:r>
        <w:rPr>
          <w:sz w:val="20"/>
          <w:szCs w:val="20"/>
        </w:rPr>
        <w:t>atom I and II</w:t>
      </w:r>
    </w:p>
    <w:p w:rsidR="00A3019B" w:rsidRPr="00631710" w:rsidRDefault="00A3019B" w:rsidP="00A3019B">
      <w:pPr>
        <w:numPr>
          <w:ilvl w:val="0"/>
          <w:numId w:val="27"/>
        </w:numPr>
        <w:spacing w:after="0" w:line="240" w:lineRule="auto"/>
        <w:rPr>
          <w:sz w:val="20"/>
        </w:rPr>
      </w:pPr>
      <w:r w:rsidRPr="00631710">
        <w:rPr>
          <w:sz w:val="20"/>
          <w:szCs w:val="20"/>
        </w:rPr>
        <w:t>all of the above</w:t>
      </w:r>
    </w:p>
    <w:p w:rsidR="00A3019B" w:rsidRPr="00595EE0" w:rsidRDefault="00A3019B" w:rsidP="00A3019B">
      <w:pPr>
        <w:rPr>
          <w:sz w:val="20"/>
        </w:rPr>
      </w:pPr>
    </w:p>
    <w:p w:rsidR="00A3019B" w:rsidRPr="00A3019B" w:rsidRDefault="00A3019B" w:rsidP="00A3019B">
      <w:pPr>
        <w:pStyle w:val="BodyTextIndent2"/>
        <w:numPr>
          <w:ilvl w:val="0"/>
          <w:numId w:val="25"/>
        </w:numPr>
        <w:ind w:left="360"/>
        <w:rPr>
          <w:szCs w:val="20"/>
        </w:rPr>
      </w:pPr>
      <w:r w:rsidRPr="00A3019B">
        <w:rPr>
          <w:szCs w:val="20"/>
        </w:rPr>
        <w:t>How many electrons does a dsp</w:t>
      </w:r>
      <w:r w:rsidRPr="00A3019B">
        <w:rPr>
          <w:szCs w:val="20"/>
          <w:vertAlign w:val="superscript"/>
        </w:rPr>
        <w:t>3</w:t>
      </w:r>
      <w:r w:rsidRPr="00A3019B">
        <w:t xml:space="preserve"> orbital hold?</w:t>
      </w:r>
      <w:r w:rsidRPr="00A3019B">
        <w:rPr>
          <w:szCs w:val="20"/>
        </w:rPr>
        <w:t xml:space="preserve">  </w:t>
      </w:r>
    </w:p>
    <w:p w:rsidR="00A3019B" w:rsidRPr="00A3019B" w:rsidRDefault="00A3019B" w:rsidP="00A3019B">
      <w:pPr>
        <w:numPr>
          <w:ilvl w:val="0"/>
          <w:numId w:val="28"/>
        </w:numPr>
        <w:spacing w:after="0" w:line="240" w:lineRule="auto"/>
        <w:rPr>
          <w:sz w:val="20"/>
          <w:szCs w:val="20"/>
        </w:rPr>
      </w:pPr>
      <w:r w:rsidRPr="00A3019B">
        <w:rPr>
          <w:sz w:val="20"/>
          <w:szCs w:val="20"/>
        </w:rPr>
        <w:t>10</w:t>
      </w:r>
    </w:p>
    <w:p w:rsidR="00A3019B" w:rsidRDefault="00A3019B" w:rsidP="00A3019B">
      <w:pPr>
        <w:numPr>
          <w:ilvl w:val="0"/>
          <w:numId w:val="28"/>
        </w:numPr>
        <w:spacing w:after="0" w:line="240" w:lineRule="auto"/>
        <w:rPr>
          <w:sz w:val="20"/>
          <w:szCs w:val="20"/>
        </w:rPr>
      </w:pPr>
      <w:r>
        <w:rPr>
          <w:sz w:val="20"/>
          <w:szCs w:val="20"/>
        </w:rPr>
        <w:t>8</w:t>
      </w:r>
    </w:p>
    <w:p w:rsidR="00A3019B" w:rsidRDefault="00A3019B" w:rsidP="00A3019B">
      <w:pPr>
        <w:numPr>
          <w:ilvl w:val="0"/>
          <w:numId w:val="28"/>
        </w:numPr>
        <w:spacing w:after="0" w:line="240" w:lineRule="auto"/>
        <w:rPr>
          <w:sz w:val="20"/>
          <w:szCs w:val="20"/>
        </w:rPr>
      </w:pPr>
      <w:r>
        <w:rPr>
          <w:sz w:val="20"/>
          <w:szCs w:val="20"/>
        </w:rPr>
        <w:t>6</w:t>
      </w:r>
    </w:p>
    <w:p w:rsidR="00A3019B" w:rsidRDefault="00A3019B" w:rsidP="00A3019B">
      <w:pPr>
        <w:numPr>
          <w:ilvl w:val="0"/>
          <w:numId w:val="28"/>
        </w:numPr>
        <w:spacing w:after="0" w:line="240" w:lineRule="auto"/>
        <w:rPr>
          <w:sz w:val="20"/>
          <w:szCs w:val="20"/>
        </w:rPr>
      </w:pPr>
      <w:r>
        <w:rPr>
          <w:sz w:val="20"/>
          <w:szCs w:val="20"/>
        </w:rPr>
        <w:t>4</w:t>
      </w:r>
    </w:p>
    <w:p w:rsidR="00A3019B" w:rsidRPr="00C82D12" w:rsidRDefault="00A3019B" w:rsidP="00A3019B">
      <w:pPr>
        <w:numPr>
          <w:ilvl w:val="0"/>
          <w:numId w:val="28"/>
        </w:numPr>
        <w:spacing w:after="0" w:line="240" w:lineRule="auto"/>
        <w:rPr>
          <w:sz w:val="20"/>
          <w:szCs w:val="20"/>
          <w:highlight w:val="magenta"/>
        </w:rPr>
      </w:pPr>
      <w:r w:rsidRPr="00C82D12">
        <w:rPr>
          <w:sz w:val="20"/>
          <w:szCs w:val="20"/>
          <w:highlight w:val="magenta"/>
        </w:rPr>
        <w:t>2</w:t>
      </w:r>
    </w:p>
    <w:p w:rsidR="00A3019B" w:rsidRDefault="00A3019B" w:rsidP="00A3019B">
      <w:pPr>
        <w:ind w:left="1440" w:hanging="1440"/>
        <w:rPr>
          <w:sz w:val="20"/>
        </w:rPr>
      </w:pPr>
    </w:p>
    <w:p w:rsidR="00A3019B" w:rsidRPr="00A3019B" w:rsidRDefault="00A3019B" w:rsidP="00A3019B">
      <w:pPr>
        <w:pStyle w:val="ListParagraph"/>
        <w:numPr>
          <w:ilvl w:val="0"/>
          <w:numId w:val="25"/>
        </w:numPr>
        <w:ind w:left="360"/>
        <w:rPr>
          <w:sz w:val="20"/>
        </w:rPr>
      </w:pPr>
      <w:r w:rsidRPr="00A3019B">
        <w:rPr>
          <w:sz w:val="20"/>
        </w:rPr>
        <w:t>Which of the following ionic compounds would be expected to have the highest lattice energy?</w:t>
      </w:r>
    </w:p>
    <w:p w:rsidR="00A3019B" w:rsidRPr="00BF63D0" w:rsidRDefault="00A3019B" w:rsidP="00A3019B">
      <w:pPr>
        <w:numPr>
          <w:ilvl w:val="0"/>
          <w:numId w:val="29"/>
        </w:numPr>
        <w:spacing w:after="0" w:line="240" w:lineRule="auto"/>
        <w:rPr>
          <w:sz w:val="20"/>
          <w:szCs w:val="20"/>
          <w:highlight w:val="magenta"/>
        </w:rPr>
      </w:pPr>
      <w:r w:rsidRPr="00BF63D0">
        <w:rPr>
          <w:sz w:val="20"/>
          <w:highlight w:val="magenta"/>
        </w:rPr>
        <w:t>Cesium fluoride</w:t>
      </w:r>
    </w:p>
    <w:p w:rsidR="00A3019B" w:rsidRPr="00BF63D0" w:rsidRDefault="00A3019B" w:rsidP="00A3019B">
      <w:pPr>
        <w:numPr>
          <w:ilvl w:val="0"/>
          <w:numId w:val="29"/>
        </w:numPr>
        <w:spacing w:after="0" w:line="240" w:lineRule="auto"/>
        <w:rPr>
          <w:sz w:val="20"/>
          <w:szCs w:val="20"/>
        </w:rPr>
      </w:pPr>
      <w:r>
        <w:rPr>
          <w:sz w:val="20"/>
        </w:rPr>
        <w:t>Cesium chloride</w:t>
      </w:r>
    </w:p>
    <w:p w:rsidR="00A3019B" w:rsidRPr="00BF63D0" w:rsidRDefault="00A3019B" w:rsidP="00A3019B">
      <w:pPr>
        <w:numPr>
          <w:ilvl w:val="0"/>
          <w:numId w:val="29"/>
        </w:numPr>
        <w:spacing w:after="0" w:line="240" w:lineRule="auto"/>
        <w:rPr>
          <w:sz w:val="20"/>
          <w:szCs w:val="20"/>
        </w:rPr>
      </w:pPr>
      <w:r>
        <w:rPr>
          <w:sz w:val="20"/>
        </w:rPr>
        <w:t>Cesium bromide</w:t>
      </w:r>
    </w:p>
    <w:p w:rsidR="00A3019B" w:rsidRDefault="00A3019B" w:rsidP="00A3019B">
      <w:pPr>
        <w:numPr>
          <w:ilvl w:val="0"/>
          <w:numId w:val="29"/>
        </w:numPr>
        <w:spacing w:after="0" w:line="240" w:lineRule="auto"/>
        <w:rPr>
          <w:sz w:val="20"/>
        </w:rPr>
      </w:pPr>
      <w:r w:rsidRPr="00BF63D0">
        <w:rPr>
          <w:sz w:val="20"/>
        </w:rPr>
        <w:t>Cesium iodide</w:t>
      </w:r>
    </w:p>
    <w:p w:rsidR="00A3019B" w:rsidRDefault="00A3019B" w:rsidP="00A3019B">
      <w:pPr>
        <w:numPr>
          <w:ilvl w:val="0"/>
          <w:numId w:val="29"/>
        </w:numPr>
        <w:spacing w:after="0" w:line="240" w:lineRule="auto"/>
        <w:rPr>
          <w:sz w:val="20"/>
        </w:rPr>
      </w:pPr>
      <w:r>
        <w:rPr>
          <w:sz w:val="20"/>
        </w:rPr>
        <w:t>All have the same lattice energy</w:t>
      </w:r>
    </w:p>
    <w:p w:rsidR="00A3019B" w:rsidRDefault="00A3019B" w:rsidP="00A3019B">
      <w:pPr>
        <w:ind w:left="1440" w:hanging="1440"/>
        <w:rPr>
          <w:sz w:val="20"/>
        </w:rPr>
      </w:pPr>
    </w:p>
    <w:p w:rsidR="00040391" w:rsidRDefault="00040391">
      <w:pPr>
        <w:spacing w:after="200"/>
        <w:jc w:val="left"/>
        <w:rPr>
          <w:sz w:val="20"/>
          <w:szCs w:val="20"/>
        </w:rPr>
      </w:pPr>
      <w:r>
        <w:rPr>
          <w:sz w:val="20"/>
          <w:szCs w:val="20"/>
        </w:rPr>
        <w:br w:type="page"/>
      </w:r>
    </w:p>
    <w:p w:rsidR="00A3019B" w:rsidRPr="00A3019B" w:rsidRDefault="00A3019B" w:rsidP="00A3019B">
      <w:pPr>
        <w:pStyle w:val="ListParagraph"/>
        <w:numPr>
          <w:ilvl w:val="0"/>
          <w:numId w:val="25"/>
        </w:numPr>
        <w:ind w:left="360"/>
        <w:rPr>
          <w:sz w:val="20"/>
          <w:szCs w:val="20"/>
        </w:rPr>
      </w:pPr>
      <w:r w:rsidRPr="00A3019B">
        <w:rPr>
          <w:sz w:val="20"/>
          <w:szCs w:val="20"/>
        </w:rPr>
        <w:lastRenderedPageBreak/>
        <w:t>Which ion does not have a noble gas configuration in its ground state?</w:t>
      </w:r>
    </w:p>
    <w:p w:rsidR="00A3019B" w:rsidRPr="003C2C09" w:rsidRDefault="00A3019B" w:rsidP="00A3019B">
      <w:pPr>
        <w:numPr>
          <w:ilvl w:val="0"/>
          <w:numId w:val="30"/>
        </w:numPr>
        <w:spacing w:after="0" w:line="240" w:lineRule="auto"/>
        <w:rPr>
          <w:sz w:val="20"/>
          <w:szCs w:val="20"/>
        </w:rPr>
      </w:pPr>
      <w:r w:rsidRPr="003C2C09">
        <w:rPr>
          <w:sz w:val="20"/>
          <w:szCs w:val="20"/>
        </w:rPr>
        <w:t>Sc</w:t>
      </w:r>
      <w:r w:rsidRPr="003C2C09">
        <w:rPr>
          <w:sz w:val="20"/>
          <w:szCs w:val="20"/>
          <w:vertAlign w:val="superscript"/>
        </w:rPr>
        <w:t>3+</w:t>
      </w:r>
    </w:p>
    <w:p w:rsidR="00A3019B" w:rsidRPr="003C2C09" w:rsidRDefault="00A3019B" w:rsidP="00A3019B">
      <w:pPr>
        <w:numPr>
          <w:ilvl w:val="0"/>
          <w:numId w:val="30"/>
        </w:numPr>
        <w:spacing w:after="0" w:line="240" w:lineRule="auto"/>
        <w:rPr>
          <w:sz w:val="20"/>
          <w:szCs w:val="20"/>
        </w:rPr>
      </w:pPr>
      <w:r w:rsidRPr="003C2C09">
        <w:rPr>
          <w:sz w:val="20"/>
          <w:szCs w:val="20"/>
        </w:rPr>
        <w:t>Al</w:t>
      </w:r>
      <w:r w:rsidRPr="003C2C09">
        <w:rPr>
          <w:sz w:val="20"/>
          <w:szCs w:val="20"/>
          <w:vertAlign w:val="superscript"/>
        </w:rPr>
        <w:t>3+</w:t>
      </w:r>
    </w:p>
    <w:p w:rsidR="00A3019B" w:rsidRPr="003C2C09" w:rsidRDefault="00A3019B" w:rsidP="00A3019B">
      <w:pPr>
        <w:numPr>
          <w:ilvl w:val="0"/>
          <w:numId w:val="30"/>
        </w:numPr>
        <w:spacing w:after="0" w:line="240" w:lineRule="auto"/>
        <w:rPr>
          <w:sz w:val="20"/>
          <w:szCs w:val="20"/>
          <w:highlight w:val="magenta"/>
        </w:rPr>
      </w:pPr>
      <w:r w:rsidRPr="003C2C09">
        <w:rPr>
          <w:sz w:val="20"/>
          <w:szCs w:val="20"/>
          <w:highlight w:val="magenta"/>
        </w:rPr>
        <w:t>Ga</w:t>
      </w:r>
      <w:r w:rsidRPr="003C2C09">
        <w:rPr>
          <w:sz w:val="20"/>
          <w:szCs w:val="20"/>
          <w:highlight w:val="magenta"/>
          <w:vertAlign w:val="superscript"/>
        </w:rPr>
        <w:t>3+</w:t>
      </w:r>
    </w:p>
    <w:p w:rsidR="00A3019B" w:rsidRPr="003C2C09" w:rsidRDefault="00A3019B" w:rsidP="00A3019B">
      <w:pPr>
        <w:numPr>
          <w:ilvl w:val="0"/>
          <w:numId w:val="30"/>
        </w:numPr>
        <w:spacing w:after="0" w:line="240" w:lineRule="auto"/>
        <w:rPr>
          <w:sz w:val="20"/>
          <w:szCs w:val="20"/>
        </w:rPr>
      </w:pPr>
      <w:r w:rsidRPr="003C2C09">
        <w:rPr>
          <w:sz w:val="20"/>
          <w:szCs w:val="20"/>
        </w:rPr>
        <w:t>As</w:t>
      </w:r>
      <w:r w:rsidRPr="003C2C09">
        <w:rPr>
          <w:sz w:val="20"/>
          <w:szCs w:val="20"/>
          <w:vertAlign w:val="superscript"/>
        </w:rPr>
        <w:t>3-</w:t>
      </w:r>
    </w:p>
    <w:p w:rsidR="00A3019B" w:rsidRPr="003C2C09" w:rsidRDefault="00A3019B" w:rsidP="00A3019B">
      <w:pPr>
        <w:numPr>
          <w:ilvl w:val="0"/>
          <w:numId w:val="30"/>
        </w:numPr>
        <w:spacing w:after="0" w:line="240" w:lineRule="auto"/>
        <w:rPr>
          <w:sz w:val="20"/>
          <w:szCs w:val="20"/>
        </w:rPr>
      </w:pPr>
      <w:r w:rsidRPr="003C2C09">
        <w:rPr>
          <w:sz w:val="20"/>
          <w:szCs w:val="20"/>
        </w:rPr>
        <w:t>none of the above</w:t>
      </w:r>
    </w:p>
    <w:p w:rsidR="00A3019B" w:rsidRPr="003C2C09" w:rsidRDefault="00A3019B" w:rsidP="00A3019B">
      <w:pPr>
        <w:pStyle w:val="BodyTextIndent2"/>
        <w:rPr>
          <w:szCs w:val="20"/>
        </w:rPr>
      </w:pPr>
    </w:p>
    <w:p w:rsidR="00A3019B" w:rsidRPr="00A3019B" w:rsidRDefault="00A3019B" w:rsidP="00A3019B">
      <w:pPr>
        <w:pStyle w:val="ListParagraph"/>
        <w:numPr>
          <w:ilvl w:val="0"/>
          <w:numId w:val="25"/>
        </w:numPr>
        <w:ind w:left="360"/>
        <w:rPr>
          <w:sz w:val="20"/>
          <w:szCs w:val="20"/>
        </w:rPr>
      </w:pPr>
      <w:r w:rsidRPr="00A3019B">
        <w:rPr>
          <w:sz w:val="20"/>
          <w:szCs w:val="20"/>
        </w:rPr>
        <w:t xml:space="preserve">The phosphorus atom in phosphorous </w:t>
      </w:r>
      <w:proofErr w:type="spellStart"/>
      <w:r w:rsidRPr="00A3019B">
        <w:rPr>
          <w:sz w:val="20"/>
          <w:szCs w:val="20"/>
        </w:rPr>
        <w:t>trichloride</w:t>
      </w:r>
      <w:proofErr w:type="spellEnd"/>
      <w:r w:rsidRPr="00A3019B">
        <w:rPr>
          <w:sz w:val="20"/>
          <w:szCs w:val="20"/>
        </w:rPr>
        <w:t xml:space="preserve"> would be expected to have</w:t>
      </w:r>
    </w:p>
    <w:p w:rsidR="00A3019B" w:rsidRPr="00631710" w:rsidRDefault="00A3019B" w:rsidP="00A3019B">
      <w:pPr>
        <w:numPr>
          <w:ilvl w:val="0"/>
          <w:numId w:val="31"/>
        </w:numPr>
        <w:spacing w:after="0" w:line="240" w:lineRule="auto"/>
        <w:rPr>
          <w:sz w:val="20"/>
          <w:szCs w:val="20"/>
          <w:highlight w:val="magenta"/>
        </w:rPr>
      </w:pPr>
      <w:r w:rsidRPr="00631710">
        <w:rPr>
          <w:sz w:val="20"/>
          <w:szCs w:val="20"/>
          <w:highlight w:val="magenta"/>
        </w:rPr>
        <w:t>a partial positive (δ</w:t>
      </w:r>
      <w:r w:rsidRPr="00631710">
        <w:rPr>
          <w:sz w:val="20"/>
          <w:szCs w:val="20"/>
          <w:highlight w:val="magenta"/>
          <w:vertAlign w:val="superscript"/>
        </w:rPr>
        <w:t>+</w:t>
      </w:r>
      <w:r w:rsidRPr="00631710">
        <w:rPr>
          <w:sz w:val="20"/>
          <w:szCs w:val="20"/>
          <w:highlight w:val="magenta"/>
        </w:rPr>
        <w:t>) charge</w:t>
      </w:r>
    </w:p>
    <w:p w:rsidR="00A3019B" w:rsidRPr="00631710" w:rsidRDefault="00A3019B" w:rsidP="00A3019B">
      <w:pPr>
        <w:numPr>
          <w:ilvl w:val="0"/>
          <w:numId w:val="31"/>
        </w:numPr>
        <w:spacing w:after="0" w:line="240" w:lineRule="auto"/>
        <w:rPr>
          <w:sz w:val="20"/>
          <w:szCs w:val="20"/>
        </w:rPr>
      </w:pPr>
      <w:r w:rsidRPr="00631710">
        <w:rPr>
          <w:sz w:val="20"/>
          <w:szCs w:val="20"/>
        </w:rPr>
        <w:t>a partial negative (δ</w:t>
      </w:r>
      <w:r w:rsidRPr="00631710">
        <w:rPr>
          <w:sz w:val="20"/>
          <w:szCs w:val="20"/>
          <w:vertAlign w:val="superscript"/>
        </w:rPr>
        <w:t>-</w:t>
      </w:r>
      <w:r w:rsidRPr="00631710">
        <w:rPr>
          <w:sz w:val="20"/>
          <w:szCs w:val="20"/>
        </w:rPr>
        <w:t>) charge</w:t>
      </w:r>
    </w:p>
    <w:p w:rsidR="00A3019B" w:rsidRPr="00631710" w:rsidRDefault="00A3019B" w:rsidP="00A3019B">
      <w:pPr>
        <w:numPr>
          <w:ilvl w:val="0"/>
          <w:numId w:val="31"/>
        </w:numPr>
        <w:spacing w:after="0" w:line="240" w:lineRule="auto"/>
        <w:rPr>
          <w:sz w:val="20"/>
          <w:szCs w:val="20"/>
        </w:rPr>
      </w:pPr>
      <w:r w:rsidRPr="00631710">
        <w:rPr>
          <w:sz w:val="20"/>
          <w:szCs w:val="20"/>
        </w:rPr>
        <w:t>a 3+ charge</w:t>
      </w:r>
    </w:p>
    <w:p w:rsidR="00A3019B" w:rsidRPr="00631710" w:rsidRDefault="00A3019B" w:rsidP="00A3019B">
      <w:pPr>
        <w:numPr>
          <w:ilvl w:val="0"/>
          <w:numId w:val="31"/>
        </w:numPr>
        <w:spacing w:after="0" w:line="240" w:lineRule="auto"/>
        <w:rPr>
          <w:sz w:val="20"/>
          <w:szCs w:val="20"/>
        </w:rPr>
      </w:pPr>
      <w:r w:rsidRPr="00631710">
        <w:rPr>
          <w:sz w:val="20"/>
          <w:szCs w:val="20"/>
        </w:rPr>
        <w:t>a 3- charge</w:t>
      </w:r>
    </w:p>
    <w:p w:rsidR="00A3019B" w:rsidRPr="00631710" w:rsidRDefault="00A3019B" w:rsidP="00A3019B">
      <w:pPr>
        <w:numPr>
          <w:ilvl w:val="0"/>
          <w:numId w:val="31"/>
        </w:numPr>
        <w:spacing w:after="0" w:line="240" w:lineRule="auto"/>
        <w:rPr>
          <w:sz w:val="20"/>
          <w:szCs w:val="20"/>
        </w:rPr>
      </w:pPr>
      <w:r w:rsidRPr="00631710">
        <w:rPr>
          <w:sz w:val="20"/>
          <w:szCs w:val="20"/>
        </w:rPr>
        <w:t>a 0 charge</w:t>
      </w:r>
    </w:p>
    <w:p w:rsidR="00A3019B" w:rsidRPr="00631710" w:rsidRDefault="00A3019B" w:rsidP="00A3019B">
      <w:pPr>
        <w:pStyle w:val="NormalText"/>
        <w:ind w:left="1440" w:hanging="1440"/>
        <w:jc w:val="both"/>
        <w:rPr>
          <w:rFonts w:ascii="Times New Roman" w:hAnsi="Times New Roman" w:cs="Times New Roman"/>
        </w:rPr>
      </w:pPr>
    </w:p>
    <w:p w:rsidR="006D0083" w:rsidRDefault="006D0083" w:rsidP="006D0083">
      <w:pPr>
        <w:pStyle w:val="ListParagraphMulitpleChoice"/>
        <w:numPr>
          <w:ilvl w:val="0"/>
          <w:numId w:val="25"/>
        </w:numPr>
        <w:ind w:left="360"/>
      </w:pPr>
      <w:r>
        <w:t xml:space="preserve">What are the F-S-F bond angles in sulfur hexafluoride?   </w:t>
      </w:r>
    </w:p>
    <w:p w:rsidR="006D0083" w:rsidRPr="009651B7" w:rsidRDefault="006D0083" w:rsidP="006D0083">
      <w:pPr>
        <w:numPr>
          <w:ilvl w:val="0"/>
          <w:numId w:val="33"/>
        </w:numPr>
        <w:spacing w:after="0" w:line="240" w:lineRule="auto"/>
        <w:ind w:left="720"/>
        <w:rPr>
          <w:sz w:val="20"/>
          <w:szCs w:val="20"/>
        </w:rPr>
      </w:pPr>
      <w:r>
        <w:rPr>
          <w:sz w:val="20"/>
          <w:szCs w:val="20"/>
        </w:rPr>
        <w:t>90° and 120°</w:t>
      </w:r>
    </w:p>
    <w:p w:rsidR="006D0083" w:rsidRPr="006D0083" w:rsidRDefault="006D0083" w:rsidP="006D0083">
      <w:pPr>
        <w:numPr>
          <w:ilvl w:val="0"/>
          <w:numId w:val="33"/>
        </w:numPr>
        <w:spacing w:after="0" w:line="240" w:lineRule="auto"/>
        <w:ind w:left="720"/>
        <w:rPr>
          <w:sz w:val="20"/>
          <w:szCs w:val="20"/>
          <w:highlight w:val="magenta"/>
        </w:rPr>
      </w:pPr>
      <w:r w:rsidRPr="006D0083">
        <w:rPr>
          <w:sz w:val="20"/>
          <w:szCs w:val="20"/>
          <w:highlight w:val="magenta"/>
        </w:rPr>
        <w:t>90°</w:t>
      </w:r>
    </w:p>
    <w:p w:rsidR="006D0083" w:rsidRDefault="006D0083" w:rsidP="006D0083">
      <w:pPr>
        <w:numPr>
          <w:ilvl w:val="0"/>
          <w:numId w:val="33"/>
        </w:numPr>
        <w:spacing w:after="0" w:line="240" w:lineRule="auto"/>
        <w:ind w:left="720"/>
        <w:rPr>
          <w:sz w:val="20"/>
          <w:szCs w:val="20"/>
        </w:rPr>
      </w:pPr>
      <w:r>
        <w:rPr>
          <w:sz w:val="20"/>
          <w:szCs w:val="20"/>
        </w:rPr>
        <w:t>109.5°</w:t>
      </w:r>
    </w:p>
    <w:p w:rsidR="006D0083" w:rsidRDefault="006D0083" w:rsidP="006D0083">
      <w:pPr>
        <w:numPr>
          <w:ilvl w:val="0"/>
          <w:numId w:val="33"/>
        </w:numPr>
        <w:spacing w:after="0" w:line="240" w:lineRule="auto"/>
        <w:ind w:left="720"/>
        <w:rPr>
          <w:sz w:val="20"/>
          <w:szCs w:val="20"/>
        </w:rPr>
      </w:pPr>
      <w:r>
        <w:rPr>
          <w:sz w:val="20"/>
          <w:szCs w:val="20"/>
        </w:rPr>
        <w:t>120°</w:t>
      </w:r>
    </w:p>
    <w:p w:rsidR="006D0083" w:rsidRDefault="006D0083" w:rsidP="006D0083">
      <w:pPr>
        <w:numPr>
          <w:ilvl w:val="0"/>
          <w:numId w:val="33"/>
        </w:numPr>
        <w:spacing w:after="0" w:line="240" w:lineRule="auto"/>
        <w:ind w:left="720"/>
        <w:rPr>
          <w:sz w:val="20"/>
          <w:szCs w:val="20"/>
        </w:rPr>
      </w:pPr>
      <w:r w:rsidRPr="009651B7">
        <w:rPr>
          <w:sz w:val="20"/>
          <w:szCs w:val="20"/>
        </w:rPr>
        <w:t>180°</w:t>
      </w:r>
    </w:p>
    <w:p w:rsidR="006D0083" w:rsidRDefault="006D0083" w:rsidP="006D0083">
      <w:pPr>
        <w:pStyle w:val="BodyTextIndent2"/>
        <w:ind w:left="360" w:firstLine="0"/>
      </w:pPr>
    </w:p>
    <w:p w:rsidR="00A3019B" w:rsidRPr="00595EE0" w:rsidRDefault="00A3019B" w:rsidP="00A3019B">
      <w:pPr>
        <w:pStyle w:val="BodyTextIndent2"/>
        <w:numPr>
          <w:ilvl w:val="0"/>
          <w:numId w:val="25"/>
        </w:numPr>
        <w:ind w:left="360"/>
      </w:pPr>
      <w:r>
        <w:t xml:space="preserve">Which experiment did not use a balance? </w:t>
      </w:r>
    </w:p>
    <w:p w:rsidR="00A3019B" w:rsidRDefault="00A3019B" w:rsidP="00A3019B">
      <w:pPr>
        <w:pStyle w:val="BodyTextIndent2"/>
        <w:numPr>
          <w:ilvl w:val="0"/>
          <w:numId w:val="32"/>
        </w:numPr>
      </w:pPr>
      <w:r>
        <w:t>Propagation of Error</w:t>
      </w:r>
    </w:p>
    <w:p w:rsidR="00A3019B" w:rsidRDefault="00A3019B" w:rsidP="00A3019B">
      <w:pPr>
        <w:pStyle w:val="BodyTextIndent2"/>
        <w:numPr>
          <w:ilvl w:val="0"/>
          <w:numId w:val="32"/>
        </w:numPr>
      </w:pPr>
      <w:r>
        <w:t>Alloy Analysis</w:t>
      </w:r>
    </w:p>
    <w:p w:rsidR="00A3019B" w:rsidRDefault="00A3019B" w:rsidP="00A3019B">
      <w:pPr>
        <w:pStyle w:val="BodyTextIndent2"/>
        <w:numPr>
          <w:ilvl w:val="0"/>
          <w:numId w:val="32"/>
        </w:numPr>
      </w:pPr>
      <w:r>
        <w:t>Titration</w:t>
      </w:r>
    </w:p>
    <w:p w:rsidR="00A3019B" w:rsidRPr="00595EE0" w:rsidRDefault="00A3019B" w:rsidP="00A3019B">
      <w:pPr>
        <w:pStyle w:val="BodyTextIndent2"/>
        <w:numPr>
          <w:ilvl w:val="0"/>
          <w:numId w:val="32"/>
        </w:numPr>
      </w:pPr>
      <w:r>
        <w:t>Calorimetry</w:t>
      </w:r>
    </w:p>
    <w:p w:rsidR="00A3019B" w:rsidRPr="0003554B" w:rsidRDefault="00A3019B" w:rsidP="00A3019B">
      <w:pPr>
        <w:pStyle w:val="BodyTextIndent2"/>
        <w:numPr>
          <w:ilvl w:val="0"/>
          <w:numId w:val="32"/>
        </w:numPr>
        <w:rPr>
          <w:highlight w:val="magenta"/>
        </w:rPr>
      </w:pPr>
      <w:r w:rsidRPr="0003554B">
        <w:rPr>
          <w:highlight w:val="magenta"/>
        </w:rPr>
        <w:t>none of the above</w:t>
      </w:r>
    </w:p>
    <w:p w:rsidR="00733FEE" w:rsidRDefault="00733FEE" w:rsidP="00733FEE">
      <w:pPr>
        <w:pStyle w:val="ListParagraphMulitpleChoice"/>
        <w:numPr>
          <w:ilvl w:val="0"/>
          <w:numId w:val="0"/>
        </w:numPr>
        <w:ind w:left="720"/>
      </w:pPr>
    </w:p>
    <w:p w:rsidR="005E13AC" w:rsidRPr="00A67F14" w:rsidRDefault="005E13AC" w:rsidP="005E13AC">
      <w:pPr>
        <w:pStyle w:val="ListParagraphMulitpleChoice"/>
        <w:numPr>
          <w:ilvl w:val="0"/>
          <w:numId w:val="25"/>
        </w:numPr>
        <w:ind w:left="360"/>
      </w:pPr>
      <w:r>
        <w:t xml:space="preserve">In general, in what order should the following steps be taken when responding to a chemical spill? </w:t>
      </w:r>
    </w:p>
    <w:p w:rsidR="005E13AC" w:rsidRPr="005E13AC" w:rsidRDefault="005E13AC" w:rsidP="005E13AC">
      <w:pPr>
        <w:pStyle w:val="ListParagraphMulitpleChoice"/>
        <w:numPr>
          <w:ilvl w:val="1"/>
          <w:numId w:val="25"/>
        </w:numPr>
        <w:ind w:left="720"/>
        <w:rPr>
          <w:highlight w:val="magenta"/>
        </w:rPr>
      </w:pPr>
      <w:r w:rsidRPr="005E13AC">
        <w:rPr>
          <w:highlight w:val="magenta"/>
        </w:rPr>
        <w:t xml:space="preserve">Communicate, isolate, mitigate, evacuate. </w:t>
      </w:r>
    </w:p>
    <w:p w:rsidR="005E13AC" w:rsidRDefault="005E13AC" w:rsidP="005E13AC">
      <w:pPr>
        <w:pStyle w:val="ListParagraphMulitpleChoice"/>
        <w:numPr>
          <w:ilvl w:val="1"/>
          <w:numId w:val="25"/>
        </w:numPr>
        <w:ind w:left="720"/>
      </w:pPr>
      <w:r>
        <w:t xml:space="preserve">Isolate, evacuate, mitigate, </w:t>
      </w:r>
      <w:proofErr w:type="gramStart"/>
      <w:r>
        <w:t>communicate</w:t>
      </w:r>
      <w:proofErr w:type="gramEnd"/>
      <w:r>
        <w:t>.</w:t>
      </w:r>
    </w:p>
    <w:p w:rsidR="005E13AC" w:rsidRDefault="005E13AC" w:rsidP="005E13AC">
      <w:pPr>
        <w:pStyle w:val="ListParagraphMulitpleChoice"/>
        <w:numPr>
          <w:ilvl w:val="1"/>
          <w:numId w:val="25"/>
        </w:numPr>
        <w:ind w:left="720"/>
      </w:pPr>
      <w:r>
        <w:t>Evacuate, communicate, isolate, mitigate.</w:t>
      </w:r>
    </w:p>
    <w:p w:rsidR="005E13AC" w:rsidRDefault="005E13AC" w:rsidP="005E13AC">
      <w:pPr>
        <w:pStyle w:val="ListParagraphMulitpleChoice"/>
        <w:numPr>
          <w:ilvl w:val="1"/>
          <w:numId w:val="25"/>
        </w:numPr>
        <w:ind w:left="720"/>
      </w:pPr>
      <w:r>
        <w:t xml:space="preserve">Evaluate, isolate, mitigate, </w:t>
      </w:r>
      <w:proofErr w:type="gramStart"/>
      <w:r>
        <w:t>communicate</w:t>
      </w:r>
      <w:proofErr w:type="gramEnd"/>
      <w:r>
        <w:t>.</w:t>
      </w:r>
    </w:p>
    <w:p w:rsidR="005E13AC" w:rsidRPr="00A67F14" w:rsidRDefault="005E13AC" w:rsidP="005E13AC">
      <w:pPr>
        <w:pStyle w:val="ListParagraphMulitpleChoice"/>
        <w:numPr>
          <w:ilvl w:val="1"/>
          <w:numId w:val="25"/>
        </w:numPr>
        <w:ind w:left="720"/>
      </w:pPr>
      <w:r>
        <w:t xml:space="preserve">all of the above </w:t>
      </w:r>
    </w:p>
    <w:p w:rsidR="00D755ED" w:rsidRDefault="00D755ED" w:rsidP="00D755ED">
      <w:pPr>
        <w:pStyle w:val="ListParagraphMulitpleChoice"/>
        <w:numPr>
          <w:ilvl w:val="0"/>
          <w:numId w:val="0"/>
        </w:numPr>
        <w:ind w:left="720"/>
      </w:pPr>
    </w:p>
    <w:p w:rsidR="004128B8" w:rsidRPr="004128B8" w:rsidRDefault="004128B8" w:rsidP="004128B8">
      <w:pPr>
        <w:pStyle w:val="ListParagraphMulitpleChoice"/>
        <w:numPr>
          <w:ilvl w:val="0"/>
          <w:numId w:val="0"/>
        </w:numPr>
        <w:ind w:left="360"/>
      </w:pPr>
    </w:p>
    <w:p w:rsidR="003B065E" w:rsidRDefault="003B065E">
      <w:pPr>
        <w:spacing w:after="200"/>
        <w:jc w:val="left"/>
        <w:rPr>
          <w:rFonts w:eastAsiaTheme="majorEastAsia" w:cstheme="majorBidi"/>
          <w:b/>
          <w:bCs/>
          <w:szCs w:val="28"/>
          <w:u w:val="single"/>
        </w:rPr>
      </w:pPr>
      <w:r>
        <w:br w:type="page"/>
      </w:r>
    </w:p>
    <w:p w:rsidR="007570D6" w:rsidRDefault="0067041C" w:rsidP="007570D6">
      <w:pPr>
        <w:pStyle w:val="Heading1"/>
      </w:pPr>
      <w:r>
        <w:lastRenderedPageBreak/>
        <w:t>P</w:t>
      </w:r>
      <w:r w:rsidR="007570D6">
        <w:t xml:space="preserve">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2D775B" w:rsidRDefault="002D775B" w:rsidP="002D775B">
      <w:pPr>
        <w:pStyle w:val="ListParagraph"/>
        <w:keepLines/>
        <w:suppressAutoHyphens/>
        <w:autoSpaceDE w:val="0"/>
        <w:autoSpaceDN w:val="0"/>
        <w:adjustRightInd w:val="0"/>
        <w:spacing w:after="0" w:line="240" w:lineRule="auto"/>
        <w:ind w:left="360"/>
        <w:jc w:val="left"/>
        <w:rPr>
          <w:rFonts w:cs="Times New Roman"/>
          <w:color w:val="000000"/>
          <w:szCs w:val="24"/>
        </w:rPr>
      </w:pPr>
    </w:p>
    <w:p w:rsidR="00C5572A" w:rsidRDefault="00915F29" w:rsidP="00C5572A">
      <w:pPr>
        <w:numPr>
          <w:ilvl w:val="0"/>
          <w:numId w:val="6"/>
        </w:numPr>
        <w:spacing w:after="0" w:line="240" w:lineRule="auto"/>
        <w:ind w:left="360"/>
      </w:pPr>
      <w:r>
        <w:t>Given the following data (12</w:t>
      </w:r>
      <w:r w:rsidR="00C5572A">
        <w:t xml:space="preserve"> points): </w:t>
      </w:r>
    </w:p>
    <w:p w:rsidR="00C5572A" w:rsidRDefault="00C5572A" w:rsidP="00C5572A">
      <w:pPr>
        <w:spacing w:after="0" w:line="240" w:lineRule="auto"/>
        <w:ind w:left="360"/>
      </w:pPr>
      <w:r>
        <w:t xml:space="preserve">Mg </w:t>
      </w:r>
      <w:r w:rsidRPr="00BE0FF0">
        <w:rPr>
          <w:vertAlign w:val="subscript"/>
        </w:rPr>
        <w:t>(s)</w:t>
      </w:r>
      <w:r>
        <w:t xml:space="preserve"> </w:t>
      </w:r>
      <w:r w:rsidRPr="00BE0FF0">
        <w:rPr>
          <w:rFonts w:cs="Times New Roman"/>
        </w:rPr>
        <w:t>→</w:t>
      </w:r>
      <w:r>
        <w:t xml:space="preserve"> Mg</w:t>
      </w:r>
      <w:r w:rsidRPr="00BE0FF0">
        <w:rPr>
          <w:vertAlign w:val="subscript"/>
        </w:rPr>
        <w:t xml:space="preserve"> (g)</w:t>
      </w:r>
      <w:r>
        <w:tab/>
      </w:r>
      <w:r>
        <w:tab/>
      </w:r>
      <w:r>
        <w:tab/>
      </w:r>
      <w:r>
        <w:tab/>
      </w:r>
      <w:r w:rsidRPr="00BE0FF0">
        <w:rPr>
          <w:rFonts w:cs="Times New Roman"/>
        </w:rPr>
        <w:t>∆</w:t>
      </w:r>
      <w:r>
        <w:t>H</w:t>
      </w:r>
      <w:r w:rsidRPr="00BE0FF0">
        <w:rPr>
          <w:vertAlign w:val="superscript"/>
        </w:rPr>
        <w:t>°</w:t>
      </w:r>
      <w:r>
        <w:t xml:space="preserve"> = 148 kJ</w:t>
      </w:r>
    </w:p>
    <w:p w:rsidR="00C5572A" w:rsidRDefault="00C5572A" w:rsidP="00C5572A">
      <w:pPr>
        <w:spacing w:after="0" w:line="240" w:lineRule="auto"/>
        <w:ind w:left="360"/>
      </w:pPr>
      <w:r>
        <w:t>F</w:t>
      </w:r>
      <w:r>
        <w:rPr>
          <w:vertAlign w:val="subscript"/>
        </w:rPr>
        <w:t>2 (g)</w:t>
      </w:r>
      <w:r>
        <w:t xml:space="preserve"> </w:t>
      </w:r>
      <w:r>
        <w:rPr>
          <w:rFonts w:cs="Times New Roman"/>
        </w:rPr>
        <w:t>→</w:t>
      </w:r>
      <w:r>
        <w:t xml:space="preserve"> 2 F</w:t>
      </w:r>
      <w:r>
        <w:rPr>
          <w:vertAlign w:val="subscript"/>
        </w:rPr>
        <w:t xml:space="preserve"> (g)</w:t>
      </w:r>
      <w:r>
        <w:tab/>
      </w:r>
      <w:r>
        <w:tab/>
      </w:r>
      <w:r>
        <w:tab/>
      </w:r>
      <w:r>
        <w:tab/>
      </w:r>
      <w:r>
        <w:rPr>
          <w:rFonts w:cs="Times New Roman"/>
        </w:rPr>
        <w:t>∆</w:t>
      </w:r>
      <w:r>
        <w:t>H</w:t>
      </w:r>
      <w:r>
        <w:rPr>
          <w:vertAlign w:val="superscript"/>
        </w:rPr>
        <w:t xml:space="preserve">° </w:t>
      </w:r>
      <w:r>
        <w:t>= 159 kJ</w:t>
      </w:r>
    </w:p>
    <w:p w:rsidR="00C5572A" w:rsidRDefault="00C5572A" w:rsidP="00C5572A">
      <w:pPr>
        <w:spacing w:after="0" w:line="240" w:lineRule="auto"/>
        <w:ind w:left="360"/>
      </w:pPr>
      <w:r>
        <w:t>Mg</w:t>
      </w:r>
      <w:r>
        <w:rPr>
          <w:vertAlign w:val="subscript"/>
        </w:rPr>
        <w:t xml:space="preserve"> (g)</w:t>
      </w:r>
      <w:r>
        <w:t xml:space="preserve"> </w:t>
      </w:r>
      <w:r>
        <w:rPr>
          <w:rFonts w:cs="Times New Roman"/>
        </w:rPr>
        <w:t xml:space="preserve">→ </w:t>
      </w:r>
      <w:r>
        <w:t>Mg</w:t>
      </w:r>
      <w:r>
        <w:rPr>
          <w:vertAlign w:val="superscript"/>
        </w:rPr>
        <w:t>+</w:t>
      </w:r>
      <w:r>
        <w:rPr>
          <w:vertAlign w:val="subscript"/>
        </w:rPr>
        <w:t xml:space="preserve"> (g)</w:t>
      </w:r>
      <w:r>
        <w:t xml:space="preserve"> + e</w:t>
      </w:r>
      <w:r>
        <w:rPr>
          <w:vertAlign w:val="superscript"/>
        </w:rPr>
        <w:t>-</w:t>
      </w:r>
      <w:r>
        <w:tab/>
      </w:r>
      <w:r>
        <w:tab/>
      </w:r>
      <w:r>
        <w:tab/>
      </w:r>
      <w:r>
        <w:rPr>
          <w:rFonts w:cs="Times New Roman"/>
        </w:rPr>
        <w:t>∆</w:t>
      </w:r>
      <w:r>
        <w:t>H</w:t>
      </w:r>
      <w:r>
        <w:rPr>
          <w:vertAlign w:val="superscript"/>
        </w:rPr>
        <w:t>°</w:t>
      </w:r>
      <w:r>
        <w:t xml:space="preserve"> = 738 kJ</w:t>
      </w:r>
    </w:p>
    <w:p w:rsidR="00C5572A" w:rsidRDefault="00C5572A" w:rsidP="00C5572A">
      <w:pPr>
        <w:spacing w:after="0" w:line="240" w:lineRule="auto"/>
        <w:ind w:left="360"/>
      </w:pPr>
      <w:r>
        <w:t>Mg</w:t>
      </w:r>
      <w:r>
        <w:rPr>
          <w:vertAlign w:val="superscript"/>
        </w:rPr>
        <w:t>+</w:t>
      </w:r>
      <w:r>
        <w:rPr>
          <w:vertAlign w:val="subscript"/>
        </w:rPr>
        <w:t xml:space="preserve"> (g)</w:t>
      </w:r>
      <w:r>
        <w:t xml:space="preserve"> </w:t>
      </w:r>
      <w:r>
        <w:rPr>
          <w:rFonts w:cs="Times New Roman"/>
        </w:rPr>
        <w:t xml:space="preserve">→ </w:t>
      </w:r>
      <w:r>
        <w:t>Mg</w:t>
      </w:r>
      <w:r>
        <w:rPr>
          <w:vertAlign w:val="superscript"/>
        </w:rPr>
        <w:t>2+</w:t>
      </w:r>
      <w:r>
        <w:rPr>
          <w:vertAlign w:val="subscript"/>
        </w:rPr>
        <w:t xml:space="preserve"> (g)</w:t>
      </w:r>
      <w:r>
        <w:t xml:space="preserve"> + e</w:t>
      </w:r>
      <w:r>
        <w:rPr>
          <w:vertAlign w:val="superscript"/>
        </w:rPr>
        <w:t>-</w:t>
      </w:r>
      <w:r>
        <w:tab/>
      </w:r>
      <w:r>
        <w:tab/>
      </w:r>
      <w:r>
        <w:tab/>
      </w:r>
      <w:r>
        <w:rPr>
          <w:rFonts w:cs="Times New Roman"/>
        </w:rPr>
        <w:t>∆</w:t>
      </w:r>
      <w:r>
        <w:t>H</w:t>
      </w:r>
      <w:r>
        <w:rPr>
          <w:vertAlign w:val="superscript"/>
        </w:rPr>
        <w:t>°</w:t>
      </w:r>
      <w:r>
        <w:t xml:space="preserve"> = 1450 kJ</w:t>
      </w:r>
    </w:p>
    <w:p w:rsidR="00C5572A" w:rsidRDefault="00C5572A" w:rsidP="00C5572A">
      <w:pPr>
        <w:spacing w:after="0" w:line="240" w:lineRule="auto"/>
        <w:ind w:left="360"/>
      </w:pPr>
      <w:r>
        <w:t>F</w:t>
      </w:r>
      <w:r>
        <w:rPr>
          <w:vertAlign w:val="subscript"/>
        </w:rPr>
        <w:t xml:space="preserve"> (g)</w:t>
      </w:r>
      <w:r>
        <w:t xml:space="preserve"> + e</w:t>
      </w:r>
      <w:r>
        <w:rPr>
          <w:vertAlign w:val="superscript"/>
        </w:rPr>
        <w:t>-</w:t>
      </w:r>
      <w:r>
        <w:t xml:space="preserve"> </w:t>
      </w:r>
      <w:r>
        <w:rPr>
          <w:rFonts w:cs="Times New Roman"/>
        </w:rPr>
        <w:t xml:space="preserve">→ </w:t>
      </w:r>
      <w:r>
        <w:t>F</w:t>
      </w:r>
      <w:r>
        <w:rPr>
          <w:vertAlign w:val="superscript"/>
        </w:rPr>
        <w:t>-</w:t>
      </w:r>
      <w:r>
        <w:rPr>
          <w:vertAlign w:val="subscript"/>
        </w:rPr>
        <w:t xml:space="preserve"> (g)</w:t>
      </w:r>
      <w:r>
        <w:tab/>
      </w:r>
      <w:r>
        <w:tab/>
      </w:r>
      <w:r>
        <w:tab/>
      </w:r>
      <w:r>
        <w:tab/>
      </w:r>
      <w:r>
        <w:rPr>
          <w:rFonts w:cs="Times New Roman"/>
        </w:rPr>
        <w:t>∆</w:t>
      </w:r>
      <w:r>
        <w:t>H</w:t>
      </w:r>
      <w:r>
        <w:rPr>
          <w:vertAlign w:val="superscript"/>
        </w:rPr>
        <w:t>°</w:t>
      </w:r>
      <w:r>
        <w:t xml:space="preserve"> = -328 kJ</w:t>
      </w:r>
    </w:p>
    <w:p w:rsidR="00C5572A" w:rsidRDefault="00C5572A" w:rsidP="00C5572A">
      <w:pPr>
        <w:spacing w:after="0" w:line="240" w:lineRule="auto"/>
        <w:ind w:left="360"/>
      </w:pPr>
      <w:r>
        <w:t>Mg</w:t>
      </w:r>
      <w:r>
        <w:rPr>
          <w:vertAlign w:val="subscript"/>
        </w:rPr>
        <w:t xml:space="preserve"> (s)</w:t>
      </w:r>
      <w:r>
        <w:t xml:space="preserve"> + F</w:t>
      </w:r>
      <w:r>
        <w:rPr>
          <w:vertAlign w:val="subscript"/>
        </w:rPr>
        <w:t>2 (g)</w:t>
      </w:r>
      <w:r>
        <w:t xml:space="preserve"> </w:t>
      </w:r>
      <w:r>
        <w:rPr>
          <w:rFonts w:cs="Times New Roman"/>
        </w:rPr>
        <w:t xml:space="preserve">→ </w:t>
      </w:r>
      <w:r>
        <w:t>MgF</w:t>
      </w:r>
      <w:r>
        <w:rPr>
          <w:vertAlign w:val="subscript"/>
        </w:rPr>
        <w:t>2 (s)</w:t>
      </w:r>
      <w:r>
        <w:tab/>
      </w:r>
      <w:r>
        <w:tab/>
      </w:r>
      <w:r>
        <w:tab/>
      </w:r>
      <w:r>
        <w:rPr>
          <w:rFonts w:cs="Times New Roman"/>
        </w:rPr>
        <w:t>∆</w:t>
      </w:r>
      <w:r>
        <w:t>H</w:t>
      </w:r>
      <w:r>
        <w:rPr>
          <w:vertAlign w:val="superscript"/>
        </w:rPr>
        <w:t>°</w:t>
      </w:r>
      <w:r>
        <w:t xml:space="preserve"> = -1123 kJ </w:t>
      </w:r>
    </w:p>
    <w:p w:rsidR="00C5572A" w:rsidRDefault="00C5572A" w:rsidP="00C5572A">
      <w:pPr>
        <w:numPr>
          <w:ilvl w:val="1"/>
          <w:numId w:val="6"/>
        </w:numPr>
        <w:spacing w:after="0" w:line="240" w:lineRule="auto"/>
        <w:ind w:left="720"/>
      </w:pPr>
      <w:r>
        <w:t xml:space="preserve">Use the following to calculate the </w:t>
      </w:r>
      <w:r>
        <w:rPr>
          <w:rFonts w:cs="Times New Roman"/>
        </w:rPr>
        <w:t>∆</w:t>
      </w:r>
      <w:proofErr w:type="spellStart"/>
      <w:r>
        <w:t>H</w:t>
      </w:r>
      <w:r>
        <w:rPr>
          <w:vertAlign w:val="superscript"/>
        </w:rPr>
        <w:t>°</w:t>
      </w:r>
      <w:r>
        <w:rPr>
          <w:vertAlign w:val="subscript"/>
        </w:rPr>
        <w:t>lattice</w:t>
      </w:r>
      <w:proofErr w:type="spellEnd"/>
      <w:r>
        <w:t xml:space="preserve"> of MgF</w:t>
      </w:r>
      <w:r>
        <w:rPr>
          <w:vertAlign w:val="subscript"/>
        </w:rPr>
        <w:t>2</w:t>
      </w:r>
      <w:r>
        <w:t>:</w:t>
      </w:r>
    </w:p>
    <w:p w:rsidR="00C5572A" w:rsidRDefault="00C5572A" w:rsidP="00C5572A">
      <w:pPr>
        <w:spacing w:after="0" w:line="240" w:lineRule="auto"/>
      </w:pPr>
    </w:p>
    <w:p w:rsidR="00C5572A" w:rsidRDefault="00C5572A" w:rsidP="00C5572A">
      <w:pPr>
        <w:spacing w:after="0" w:line="240" w:lineRule="auto"/>
        <w:ind w:firstLine="720"/>
      </w:pPr>
      <w:r>
        <w:rPr>
          <w:rFonts w:cs="Times New Roman"/>
        </w:rPr>
        <w:t>∆</w:t>
      </w:r>
      <w:proofErr w:type="spellStart"/>
      <w:r>
        <w:t>H</w:t>
      </w:r>
      <w:r>
        <w:rPr>
          <w:vertAlign w:val="superscript"/>
        </w:rPr>
        <w:t>°</w:t>
      </w:r>
      <w:r>
        <w:rPr>
          <w:vertAlign w:val="subscript"/>
        </w:rPr>
        <w:t>lattice</w:t>
      </w:r>
      <w:proofErr w:type="spellEnd"/>
      <w:r>
        <w:t xml:space="preserve"> = -1123 kJ – 148 kJ – 159 kJ – 738 kJ – 1450 kJ – 2(-328 kJ) = -2962 kJ </w:t>
      </w:r>
    </w:p>
    <w:p w:rsidR="00C5572A" w:rsidRDefault="00C5572A" w:rsidP="00C5572A">
      <w:pPr>
        <w:spacing w:after="0" w:line="240" w:lineRule="auto"/>
      </w:pPr>
    </w:p>
    <w:p w:rsidR="00C5572A" w:rsidRDefault="00C5572A" w:rsidP="00C5572A">
      <w:pPr>
        <w:pStyle w:val="ListParagraph"/>
        <w:numPr>
          <w:ilvl w:val="1"/>
          <w:numId w:val="6"/>
        </w:numPr>
        <w:spacing w:after="0" w:line="240" w:lineRule="auto"/>
        <w:ind w:left="720"/>
      </w:pPr>
      <w:r>
        <w:t xml:space="preserve">Compared with the lattice energy of </w:t>
      </w:r>
      <w:proofErr w:type="spellStart"/>
      <w:r>
        <w:t>LiF</w:t>
      </w:r>
      <w:proofErr w:type="spellEnd"/>
      <w:r>
        <w:t xml:space="preserve"> (1050 kJ/</w:t>
      </w:r>
      <w:proofErr w:type="spellStart"/>
      <w:r>
        <w:t>mol</w:t>
      </w:r>
      <w:proofErr w:type="spellEnd"/>
      <w:r>
        <w:t xml:space="preserve">) or the lattice energy of </w:t>
      </w:r>
      <w:proofErr w:type="spellStart"/>
      <w:r>
        <w:t>NaCl</w:t>
      </w:r>
      <w:proofErr w:type="spellEnd"/>
      <w:r>
        <w:t xml:space="preserve"> (788 kJ), does the relative magnitude of the value for MgF</w:t>
      </w:r>
      <w:r w:rsidRPr="00BE0FF0">
        <w:rPr>
          <w:vertAlign w:val="subscript"/>
        </w:rPr>
        <w:t>2</w:t>
      </w:r>
      <w:r>
        <w:t xml:space="preserve"> surprise you? Explain. </w:t>
      </w:r>
    </w:p>
    <w:p w:rsidR="00C5572A" w:rsidRDefault="00C5572A" w:rsidP="00C5572A">
      <w:pPr>
        <w:spacing w:after="0" w:line="240" w:lineRule="auto"/>
      </w:pPr>
    </w:p>
    <w:p w:rsidR="00C5572A" w:rsidRPr="00843F6E" w:rsidRDefault="00C5572A" w:rsidP="00C5572A">
      <w:pPr>
        <w:spacing w:after="0" w:line="240" w:lineRule="auto"/>
        <w:ind w:left="720"/>
      </w:pPr>
      <w:r>
        <w:t>No, both of these compounds have +1 and -1 charges, whereas MgF</w:t>
      </w:r>
      <w:r>
        <w:rPr>
          <w:vertAlign w:val="subscript"/>
        </w:rPr>
        <w:t>2</w:t>
      </w:r>
      <w:r>
        <w:t xml:space="preserve"> has a +2 and -1 charge, because E </w:t>
      </w:r>
      <w:r>
        <w:rPr>
          <w:rFonts w:cs="Times New Roman"/>
        </w:rPr>
        <w:t>α</w:t>
      </w:r>
      <w:r>
        <w:t xml:space="preserve"> q</w:t>
      </w:r>
      <w:r>
        <w:rPr>
          <w:vertAlign w:val="subscript"/>
        </w:rPr>
        <w:t>1</w:t>
      </w:r>
      <w:r>
        <w:t>q</w:t>
      </w:r>
      <w:r>
        <w:rPr>
          <w:vertAlign w:val="subscript"/>
        </w:rPr>
        <w:t>2</w:t>
      </w:r>
      <w:r>
        <w:t xml:space="preserve"> and the magnitude of the charges is higher the lattice energy should also be higher. </w:t>
      </w:r>
    </w:p>
    <w:p w:rsidR="00C5572A" w:rsidRDefault="00C5572A" w:rsidP="00C5572A">
      <w:pPr>
        <w:pStyle w:val="ListParagraph"/>
      </w:pPr>
    </w:p>
    <w:p w:rsidR="00C5572A" w:rsidRDefault="00C5572A" w:rsidP="00C5572A">
      <w:pPr>
        <w:pStyle w:val="ListParagraph"/>
        <w:numPr>
          <w:ilvl w:val="0"/>
          <w:numId w:val="6"/>
        </w:numPr>
        <w:ind w:left="360"/>
      </w:pPr>
      <w:r>
        <w:t xml:space="preserve">Use the concepts of effective nuclear charge, shielding, and </w:t>
      </w:r>
      <w:r w:rsidRPr="00C5572A">
        <w:rPr>
          <w:i/>
        </w:rPr>
        <w:t>n</w:t>
      </w:r>
      <w:r>
        <w:t xml:space="preserve"> value of the valence orbital to explain the trend in atomic radius as you move across a period in the periodic table from left to right (5 points). </w:t>
      </w:r>
    </w:p>
    <w:p w:rsidR="00C5572A" w:rsidRDefault="00C5572A" w:rsidP="00B05D10">
      <w:pPr>
        <w:ind w:left="360"/>
      </w:pPr>
      <w:r>
        <w:t>As you move across a row in the periodic table, the n level stays the same. However, the nuclear charge increases and the amount of shielding stays about the same since the number of inner electrons stays about the same. So, the effective nuclear charge experienced by the electrons in the outermost principal energy level increases, resulting in a stronger attraction between the outermost electrons and the nucleus and therefore, a smaller atomic radii.</w:t>
      </w:r>
    </w:p>
    <w:p w:rsidR="00C5572A" w:rsidRDefault="00C5572A" w:rsidP="00C5572A">
      <w:pPr>
        <w:pStyle w:val="ListParagraph"/>
      </w:pPr>
    </w:p>
    <w:p w:rsidR="00C5572A" w:rsidRDefault="00C5572A" w:rsidP="00C5572A">
      <w:pPr>
        <w:pStyle w:val="ListParagraph"/>
        <w:numPr>
          <w:ilvl w:val="0"/>
          <w:numId w:val="6"/>
        </w:numPr>
        <w:ind w:left="360"/>
      </w:pPr>
      <w:r>
        <w:t>How are electron affinity and electronegativity different (5 points)?</w:t>
      </w:r>
    </w:p>
    <w:p w:rsidR="00C5572A" w:rsidRDefault="00C5572A" w:rsidP="00B05D10">
      <w:pPr>
        <w:ind w:left="360"/>
      </w:pPr>
      <w:r>
        <w:t>Electron affinity is the process of a s</w:t>
      </w:r>
      <w:r w:rsidR="00B05D10">
        <w:t>ingle atom gaining an electron.</w:t>
      </w:r>
      <w:r>
        <w:t xml:space="preserve"> Electronegativity is the strength of the attraction of a nucleus to a pair of shared (bonded) electrons within a covalent bond. Electronegativity is only important when looking at covalent bonds and electron affinity is only important when considering single atoms gaining electrons to form anions.</w:t>
      </w:r>
    </w:p>
    <w:p w:rsidR="00C5572A" w:rsidRDefault="00C5572A" w:rsidP="00C5572A">
      <w:pPr>
        <w:pStyle w:val="ListParagraph"/>
        <w:spacing w:after="200"/>
        <w:ind w:left="360"/>
        <w:jc w:val="left"/>
      </w:pPr>
    </w:p>
    <w:p w:rsidR="00B05D10" w:rsidRDefault="00B05D10">
      <w:pPr>
        <w:spacing w:after="200"/>
        <w:jc w:val="left"/>
        <w:rPr>
          <w:rFonts w:cs="Times New Roman"/>
          <w:szCs w:val="24"/>
        </w:rPr>
      </w:pPr>
      <w:r>
        <w:rPr>
          <w:rFonts w:cs="Times New Roman"/>
          <w:szCs w:val="24"/>
        </w:rPr>
        <w:br w:type="page"/>
      </w:r>
    </w:p>
    <w:p w:rsidR="00433848" w:rsidRPr="00433848" w:rsidRDefault="00433848" w:rsidP="00433848">
      <w:pPr>
        <w:pStyle w:val="ListParagraph"/>
        <w:numPr>
          <w:ilvl w:val="0"/>
          <w:numId w:val="6"/>
        </w:numPr>
        <w:spacing w:after="0" w:line="240" w:lineRule="auto"/>
        <w:ind w:left="360"/>
        <w:jc w:val="left"/>
        <w:rPr>
          <w:rFonts w:cs="Times New Roman"/>
          <w:szCs w:val="24"/>
        </w:rPr>
      </w:pPr>
      <w:r w:rsidRPr="00433848">
        <w:rPr>
          <w:rFonts w:cs="Times New Roman"/>
          <w:szCs w:val="24"/>
        </w:rPr>
        <w:lastRenderedPageBreak/>
        <w:t>Draw Lewis electron dot structure for POCl</w:t>
      </w:r>
      <w:r w:rsidRPr="00433848">
        <w:rPr>
          <w:rFonts w:cs="Times New Roman"/>
          <w:szCs w:val="24"/>
          <w:vertAlign w:val="subscript"/>
        </w:rPr>
        <w:t>3</w:t>
      </w:r>
      <w:r w:rsidRPr="00433848">
        <w:rPr>
          <w:rFonts w:cs="Times New Roman"/>
          <w:szCs w:val="24"/>
        </w:rPr>
        <w:t xml:space="preserve"> (P is central).  Draw a structure that obeys the octet rule and then show any other structures which may better represent the molecule.  Include formal charges and explain which structure is preferred and why</w:t>
      </w:r>
      <w:r>
        <w:rPr>
          <w:rFonts w:cs="Times New Roman"/>
          <w:szCs w:val="24"/>
        </w:rPr>
        <w:t xml:space="preserve"> (</w:t>
      </w:r>
      <w:r w:rsidR="00915F29">
        <w:rPr>
          <w:rFonts w:cs="Times New Roman"/>
          <w:szCs w:val="24"/>
        </w:rPr>
        <w:t>6</w:t>
      </w:r>
      <w:r>
        <w:rPr>
          <w:rFonts w:cs="Times New Roman"/>
          <w:szCs w:val="24"/>
        </w:rPr>
        <w:t xml:space="preserve"> points)</w:t>
      </w:r>
      <w:r w:rsidRPr="00433848">
        <w:rPr>
          <w:rFonts w:cs="Times New Roman"/>
          <w:szCs w:val="24"/>
        </w:rPr>
        <w:t>.</w:t>
      </w:r>
    </w:p>
    <w:p w:rsidR="00433848" w:rsidRPr="00433848" w:rsidRDefault="00433848" w:rsidP="00433848">
      <w:pPr>
        <w:pStyle w:val="ListParagraph"/>
        <w:ind w:left="360"/>
        <w:rPr>
          <w:rFonts w:cs="Times New Roman"/>
          <w:szCs w:val="24"/>
        </w:rPr>
      </w:pPr>
      <w:r w:rsidRPr="00433848">
        <w:rPr>
          <w:rFonts w:cs="Times New Roman"/>
          <w:szCs w:val="24"/>
        </w:rPr>
        <w:object w:dxaOrig="1328" w:dyaOrig="1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11.75pt" o:ole="">
            <v:imagedata r:id="rId11" o:title=""/>
          </v:shape>
          <o:OLEObject Type="Embed" ProgID="StructureOLEServer.Document" ShapeID="_x0000_i1025" DrawAspect="Content" ObjectID="_1540404986" r:id="rId12"/>
        </w:object>
      </w:r>
      <w:r w:rsidRPr="00433848">
        <w:rPr>
          <w:rFonts w:cs="Times New Roman"/>
          <w:szCs w:val="24"/>
        </w:rPr>
        <w:tab/>
      </w:r>
      <w:r w:rsidRPr="00433848">
        <w:rPr>
          <w:rFonts w:cs="Times New Roman"/>
          <w:szCs w:val="24"/>
        </w:rPr>
        <w:tab/>
      </w:r>
      <w:r w:rsidRPr="00433848">
        <w:rPr>
          <w:rFonts w:cs="Times New Roman"/>
          <w:szCs w:val="24"/>
        </w:rPr>
        <w:object w:dxaOrig="1328" w:dyaOrig="1229">
          <v:shape id="_x0000_i1026" type="#_x0000_t75" style="width:111.75pt;height:103.5pt" o:ole="">
            <v:imagedata r:id="rId13" o:title=""/>
          </v:shape>
          <o:OLEObject Type="Embed" ProgID="StructureOLEServer.Document" ShapeID="_x0000_i1026" DrawAspect="Content" ObjectID="_1540404987" r:id="rId14"/>
        </w:object>
      </w:r>
    </w:p>
    <w:p w:rsidR="00433848" w:rsidRPr="00433848" w:rsidRDefault="00433848" w:rsidP="00433848">
      <w:pPr>
        <w:pStyle w:val="ListParagraph"/>
        <w:ind w:left="360"/>
        <w:rPr>
          <w:rFonts w:cs="Times New Roman"/>
          <w:szCs w:val="24"/>
        </w:rPr>
      </w:pPr>
      <w:r w:rsidRPr="00433848">
        <w:rPr>
          <w:rFonts w:cs="Times New Roman"/>
          <w:szCs w:val="24"/>
        </w:rPr>
        <w:t>Obeys octet rule</w:t>
      </w:r>
      <w:r w:rsidRPr="00433848">
        <w:rPr>
          <w:rFonts w:cs="Times New Roman"/>
          <w:szCs w:val="24"/>
        </w:rPr>
        <w:tab/>
      </w:r>
      <w:r w:rsidRPr="00433848">
        <w:rPr>
          <w:rFonts w:cs="Times New Roman"/>
          <w:szCs w:val="24"/>
        </w:rPr>
        <w:tab/>
      </w:r>
      <w:r w:rsidRPr="00433848">
        <w:rPr>
          <w:rFonts w:cs="Times New Roman"/>
          <w:szCs w:val="24"/>
        </w:rPr>
        <w:tab/>
        <w:t>minimizes charges – better structure</w:t>
      </w:r>
    </w:p>
    <w:p w:rsidR="00433848" w:rsidRPr="00433848" w:rsidRDefault="00433848" w:rsidP="00433848">
      <w:pPr>
        <w:pStyle w:val="ListParagraph"/>
        <w:numPr>
          <w:ilvl w:val="0"/>
          <w:numId w:val="6"/>
        </w:numPr>
        <w:overflowPunct w:val="0"/>
        <w:autoSpaceDE w:val="0"/>
        <w:autoSpaceDN w:val="0"/>
        <w:adjustRightInd w:val="0"/>
        <w:spacing w:after="0" w:line="240" w:lineRule="auto"/>
        <w:ind w:left="360"/>
        <w:jc w:val="left"/>
        <w:rPr>
          <w:rFonts w:cs="Times New Roman"/>
          <w:szCs w:val="24"/>
        </w:rPr>
      </w:pPr>
      <w:r w:rsidRPr="00433848">
        <w:rPr>
          <w:rFonts w:cs="Times New Roman"/>
          <w:szCs w:val="24"/>
        </w:rPr>
        <w:t>Two structures may be drawn for C</w:t>
      </w:r>
      <w:r w:rsidRPr="00433848">
        <w:rPr>
          <w:rFonts w:cs="Times New Roman"/>
          <w:szCs w:val="24"/>
          <w:vertAlign w:val="subscript"/>
        </w:rPr>
        <w:t>4</w:t>
      </w:r>
      <w:r w:rsidRPr="00433848">
        <w:rPr>
          <w:rFonts w:cs="Times New Roman"/>
          <w:szCs w:val="24"/>
        </w:rPr>
        <w:t>H</w:t>
      </w:r>
      <w:r w:rsidRPr="00433848">
        <w:rPr>
          <w:rFonts w:cs="Times New Roman"/>
          <w:szCs w:val="24"/>
          <w:vertAlign w:val="subscript"/>
        </w:rPr>
        <w:t>5</w:t>
      </w:r>
      <w:r w:rsidRPr="00433848">
        <w:rPr>
          <w:rFonts w:cs="Times New Roman"/>
          <w:szCs w:val="24"/>
        </w:rPr>
        <w:t>N</w:t>
      </w:r>
      <w:r w:rsidRPr="00433848">
        <w:rPr>
          <w:rFonts w:cs="Times New Roman"/>
          <w:szCs w:val="24"/>
          <w:vertAlign w:val="subscript"/>
        </w:rPr>
        <w:t>2</w:t>
      </w:r>
      <w:r w:rsidR="006524FD">
        <w:t>O</w:t>
      </w:r>
      <w:r w:rsidRPr="00433848">
        <w:rPr>
          <w:rFonts w:cs="Times New Roman"/>
          <w:szCs w:val="24"/>
        </w:rPr>
        <w:t>Br</w:t>
      </w:r>
      <w:r>
        <w:rPr>
          <w:rFonts w:cs="Times New Roman"/>
          <w:szCs w:val="24"/>
        </w:rPr>
        <w:t xml:space="preserve"> (8 points)</w:t>
      </w:r>
      <w:r w:rsidRPr="00433848">
        <w:rPr>
          <w:rFonts w:cs="Times New Roman"/>
          <w:szCs w:val="24"/>
        </w:rPr>
        <w:t>:</w:t>
      </w:r>
    </w:p>
    <w:p w:rsidR="00433848" w:rsidRPr="00433848" w:rsidRDefault="00433848" w:rsidP="00433848">
      <w:pPr>
        <w:pStyle w:val="NoSpacing"/>
        <w:ind w:left="360"/>
        <w:rPr>
          <w:rFonts w:ascii="Times New Roman" w:hAnsi="Times New Roman" w:cs="Times New Roman"/>
          <w:sz w:val="24"/>
          <w:szCs w:val="24"/>
        </w:rPr>
      </w:pPr>
      <w:r w:rsidRPr="00433848">
        <w:rPr>
          <w:rFonts w:ascii="Times New Roman" w:hAnsi="Times New Roman" w:cs="Times New Roman"/>
          <w:sz w:val="24"/>
          <w:szCs w:val="24"/>
        </w:rPr>
        <w:object w:dxaOrig="3210" w:dyaOrig="1125">
          <v:shape id="_x0000_i1027" type="#_x0000_t75" style="width:151.5pt;height:52.5pt" o:ole="">
            <v:imagedata r:id="rId15" o:title=""/>
          </v:shape>
          <o:OLEObject Type="Embed" ProgID="StructureOLEServer.Document" ShapeID="_x0000_i1027" DrawAspect="Content" ObjectID="_1540404988" r:id="rId16"/>
        </w:object>
      </w:r>
      <w:r w:rsidRPr="00433848">
        <w:rPr>
          <w:rFonts w:ascii="Times New Roman" w:hAnsi="Times New Roman" w:cs="Times New Roman"/>
          <w:sz w:val="24"/>
          <w:szCs w:val="24"/>
        </w:rPr>
        <w:tab/>
      </w:r>
      <w:r w:rsidRPr="00433848">
        <w:rPr>
          <w:rFonts w:ascii="Times New Roman" w:hAnsi="Times New Roman" w:cs="Times New Roman"/>
          <w:sz w:val="24"/>
          <w:szCs w:val="24"/>
        </w:rPr>
        <w:tab/>
      </w:r>
      <w:r w:rsidRPr="00433848">
        <w:rPr>
          <w:rFonts w:ascii="Times New Roman" w:hAnsi="Times New Roman" w:cs="Times New Roman"/>
          <w:sz w:val="24"/>
          <w:szCs w:val="24"/>
        </w:rPr>
        <w:object w:dxaOrig="3210" w:dyaOrig="1125">
          <v:shape id="_x0000_i1028" type="#_x0000_t75" style="width:151.5pt;height:52.5pt" o:ole="">
            <v:imagedata r:id="rId17" o:title=""/>
          </v:shape>
          <o:OLEObject Type="Embed" ProgID="StructureOLEServer.Document" ShapeID="_x0000_i1028" DrawAspect="Content" ObjectID="_1540404989" r:id="rId18"/>
        </w:object>
      </w:r>
    </w:p>
    <w:p w:rsidR="00433848" w:rsidRPr="00433848" w:rsidRDefault="00433848" w:rsidP="00433848">
      <w:pPr>
        <w:pStyle w:val="NoSpacing"/>
        <w:ind w:left="360"/>
        <w:rPr>
          <w:rFonts w:ascii="Times New Roman" w:hAnsi="Times New Roman" w:cs="Times New Roman"/>
          <w:sz w:val="24"/>
          <w:szCs w:val="24"/>
        </w:rPr>
      </w:pPr>
      <w:r w:rsidRPr="00433848">
        <w:rPr>
          <w:rFonts w:ascii="Times New Roman" w:hAnsi="Times New Roman" w:cs="Times New Roman"/>
          <w:sz w:val="24"/>
          <w:szCs w:val="24"/>
        </w:rPr>
        <w:t>Structure a</w:t>
      </w:r>
      <w:r w:rsidRPr="00433848">
        <w:rPr>
          <w:rFonts w:ascii="Times New Roman" w:hAnsi="Times New Roman" w:cs="Times New Roman"/>
          <w:sz w:val="24"/>
          <w:szCs w:val="24"/>
        </w:rPr>
        <w:tab/>
      </w:r>
      <w:r w:rsidRPr="00433848">
        <w:rPr>
          <w:rFonts w:ascii="Times New Roman" w:hAnsi="Times New Roman" w:cs="Times New Roman"/>
          <w:sz w:val="24"/>
          <w:szCs w:val="24"/>
        </w:rPr>
        <w:tab/>
      </w:r>
      <w:r w:rsidRPr="00433848">
        <w:rPr>
          <w:rFonts w:ascii="Times New Roman" w:hAnsi="Times New Roman" w:cs="Times New Roman"/>
          <w:sz w:val="24"/>
          <w:szCs w:val="24"/>
        </w:rPr>
        <w:tab/>
      </w:r>
      <w:r w:rsidRPr="00433848">
        <w:rPr>
          <w:rFonts w:ascii="Times New Roman" w:hAnsi="Times New Roman" w:cs="Times New Roman"/>
          <w:sz w:val="24"/>
          <w:szCs w:val="24"/>
        </w:rPr>
        <w:tab/>
      </w:r>
      <w:r w:rsidRPr="00433848">
        <w:rPr>
          <w:rFonts w:ascii="Times New Roman" w:hAnsi="Times New Roman" w:cs="Times New Roman"/>
          <w:sz w:val="24"/>
          <w:szCs w:val="24"/>
        </w:rPr>
        <w:tab/>
      </w:r>
      <w:r w:rsidRPr="00433848">
        <w:rPr>
          <w:rFonts w:ascii="Times New Roman" w:hAnsi="Times New Roman" w:cs="Times New Roman"/>
          <w:sz w:val="24"/>
          <w:szCs w:val="24"/>
        </w:rPr>
        <w:tab/>
        <w:t>Structure b</w:t>
      </w:r>
    </w:p>
    <w:p w:rsidR="00433848" w:rsidRPr="00433848" w:rsidRDefault="00433848" w:rsidP="00433848">
      <w:pPr>
        <w:pStyle w:val="ListParagraph"/>
        <w:numPr>
          <w:ilvl w:val="1"/>
          <w:numId w:val="6"/>
        </w:numPr>
        <w:overflowPunct w:val="0"/>
        <w:autoSpaceDE w:val="0"/>
        <w:autoSpaceDN w:val="0"/>
        <w:adjustRightInd w:val="0"/>
        <w:spacing w:after="0" w:line="240" w:lineRule="auto"/>
        <w:ind w:left="720"/>
        <w:jc w:val="left"/>
        <w:rPr>
          <w:rFonts w:cs="Times New Roman"/>
          <w:szCs w:val="24"/>
        </w:rPr>
      </w:pPr>
      <w:r w:rsidRPr="00433848">
        <w:rPr>
          <w:rFonts w:cs="Times New Roman"/>
          <w:szCs w:val="24"/>
        </w:rPr>
        <w:t>Are these two resonance structures of the same molecule?  Explain.</w:t>
      </w:r>
    </w:p>
    <w:p w:rsidR="00433848" w:rsidRPr="00433848" w:rsidRDefault="00433848" w:rsidP="00433848">
      <w:pPr>
        <w:pStyle w:val="ListParagraph"/>
        <w:rPr>
          <w:rFonts w:cs="Times New Roman"/>
          <w:szCs w:val="24"/>
        </w:rPr>
      </w:pPr>
      <w:r w:rsidRPr="00433848">
        <w:rPr>
          <w:rFonts w:cs="Times New Roman"/>
          <w:szCs w:val="24"/>
        </w:rPr>
        <w:t>These are different molecules because they have different skeleton structures</w:t>
      </w:r>
      <w:r w:rsidR="001912E5">
        <w:rPr>
          <w:rFonts w:cs="Times New Roman"/>
          <w:szCs w:val="24"/>
        </w:rPr>
        <w:t>; therefore they are isomers</w:t>
      </w:r>
      <w:r w:rsidRPr="00433848">
        <w:rPr>
          <w:rFonts w:cs="Times New Roman"/>
          <w:szCs w:val="24"/>
        </w:rPr>
        <w:t>. Resonance structures must have the same skeleton structure!</w:t>
      </w:r>
    </w:p>
    <w:p w:rsidR="00915F29" w:rsidRDefault="00433848" w:rsidP="00433848">
      <w:pPr>
        <w:pStyle w:val="ListParagraph"/>
        <w:numPr>
          <w:ilvl w:val="1"/>
          <w:numId w:val="6"/>
        </w:numPr>
        <w:overflowPunct w:val="0"/>
        <w:autoSpaceDE w:val="0"/>
        <w:autoSpaceDN w:val="0"/>
        <w:adjustRightInd w:val="0"/>
        <w:spacing w:after="0" w:line="240" w:lineRule="auto"/>
        <w:ind w:left="720"/>
        <w:jc w:val="left"/>
        <w:rPr>
          <w:rFonts w:cs="Times New Roman"/>
          <w:szCs w:val="24"/>
        </w:rPr>
      </w:pPr>
      <w:r w:rsidRPr="00433848">
        <w:rPr>
          <w:rFonts w:cs="Times New Roman"/>
          <w:szCs w:val="24"/>
        </w:rPr>
        <w:t>How many sigma bonds are in structure a?  __</w:t>
      </w:r>
      <w:r w:rsidR="001912E5">
        <w:rPr>
          <w:rFonts w:cs="Times New Roman"/>
          <w:szCs w:val="24"/>
        </w:rPr>
        <w:t>12</w:t>
      </w:r>
      <w:r w:rsidRPr="00433848">
        <w:rPr>
          <w:rFonts w:cs="Times New Roman"/>
          <w:szCs w:val="24"/>
        </w:rPr>
        <w:t>______</w:t>
      </w:r>
    </w:p>
    <w:p w:rsidR="00433848" w:rsidRPr="00433848" w:rsidRDefault="00433848" w:rsidP="00433848">
      <w:pPr>
        <w:pStyle w:val="ListParagraph"/>
        <w:numPr>
          <w:ilvl w:val="1"/>
          <w:numId w:val="6"/>
        </w:numPr>
        <w:overflowPunct w:val="0"/>
        <w:autoSpaceDE w:val="0"/>
        <w:autoSpaceDN w:val="0"/>
        <w:adjustRightInd w:val="0"/>
        <w:spacing w:after="0" w:line="240" w:lineRule="auto"/>
        <w:ind w:left="720"/>
        <w:jc w:val="left"/>
        <w:rPr>
          <w:rFonts w:cs="Times New Roman"/>
          <w:szCs w:val="24"/>
        </w:rPr>
      </w:pPr>
      <w:r w:rsidRPr="00433848">
        <w:rPr>
          <w:rFonts w:cs="Times New Roman"/>
          <w:szCs w:val="24"/>
        </w:rPr>
        <w:t>How many pi bonds?____</w:t>
      </w:r>
      <w:r w:rsidR="001912E5">
        <w:rPr>
          <w:rFonts w:cs="Times New Roman"/>
          <w:szCs w:val="24"/>
        </w:rPr>
        <w:t>3</w:t>
      </w:r>
      <w:r w:rsidRPr="00433848">
        <w:rPr>
          <w:rFonts w:cs="Times New Roman"/>
          <w:szCs w:val="24"/>
        </w:rPr>
        <w:t>____</w:t>
      </w:r>
    </w:p>
    <w:p w:rsidR="00433848" w:rsidRPr="00433848" w:rsidRDefault="00433848" w:rsidP="00433848">
      <w:pPr>
        <w:pStyle w:val="ListParagraph"/>
        <w:numPr>
          <w:ilvl w:val="1"/>
          <w:numId w:val="6"/>
        </w:numPr>
        <w:overflowPunct w:val="0"/>
        <w:autoSpaceDE w:val="0"/>
        <w:autoSpaceDN w:val="0"/>
        <w:adjustRightInd w:val="0"/>
        <w:spacing w:after="0" w:line="240" w:lineRule="auto"/>
        <w:ind w:left="720"/>
        <w:jc w:val="left"/>
        <w:rPr>
          <w:rFonts w:cs="Times New Roman"/>
          <w:szCs w:val="24"/>
        </w:rPr>
      </w:pPr>
      <w:r w:rsidRPr="00433848">
        <w:rPr>
          <w:rFonts w:cs="Times New Roman"/>
          <w:szCs w:val="24"/>
        </w:rPr>
        <w:t xml:space="preserve">Which bonds are longer, the CC bonds in structure </w:t>
      </w:r>
      <w:proofErr w:type="gramStart"/>
      <w:r w:rsidRPr="00433848">
        <w:rPr>
          <w:rFonts w:cs="Times New Roman"/>
          <w:szCs w:val="24"/>
        </w:rPr>
        <w:t>a or</w:t>
      </w:r>
      <w:proofErr w:type="gramEnd"/>
      <w:r w:rsidRPr="00433848">
        <w:rPr>
          <w:rFonts w:cs="Times New Roman"/>
          <w:szCs w:val="24"/>
        </w:rPr>
        <w:t xml:space="preserve"> b?  Explain.</w:t>
      </w:r>
    </w:p>
    <w:p w:rsidR="00433848" w:rsidRPr="00433848" w:rsidRDefault="00433848" w:rsidP="00433848">
      <w:pPr>
        <w:pStyle w:val="ListParagraph"/>
        <w:rPr>
          <w:rFonts w:cs="Times New Roman"/>
          <w:szCs w:val="24"/>
        </w:rPr>
      </w:pPr>
      <w:r w:rsidRPr="00433848">
        <w:rPr>
          <w:rFonts w:cs="Times New Roman"/>
          <w:szCs w:val="24"/>
        </w:rPr>
        <w:t>The CC bonds in b are longer because single bonds are longer than triple bonds.</w:t>
      </w:r>
    </w:p>
    <w:p w:rsidR="00433848" w:rsidRPr="00433848" w:rsidRDefault="00433848" w:rsidP="00433848">
      <w:pPr>
        <w:pStyle w:val="ListParagraph"/>
        <w:numPr>
          <w:ilvl w:val="1"/>
          <w:numId w:val="6"/>
        </w:numPr>
        <w:overflowPunct w:val="0"/>
        <w:autoSpaceDE w:val="0"/>
        <w:autoSpaceDN w:val="0"/>
        <w:adjustRightInd w:val="0"/>
        <w:spacing w:after="0" w:line="240" w:lineRule="auto"/>
        <w:ind w:left="720"/>
        <w:jc w:val="left"/>
        <w:rPr>
          <w:rFonts w:cs="Times New Roman"/>
          <w:szCs w:val="24"/>
        </w:rPr>
      </w:pPr>
      <w:r w:rsidRPr="00433848">
        <w:rPr>
          <w:rFonts w:cs="Times New Roman"/>
          <w:szCs w:val="24"/>
        </w:rPr>
        <w:t xml:space="preserve">Which bonds are stronger, the CN bonds in </w:t>
      </w:r>
      <w:proofErr w:type="gramStart"/>
      <w:r w:rsidRPr="00433848">
        <w:rPr>
          <w:rFonts w:cs="Times New Roman"/>
          <w:szCs w:val="24"/>
        </w:rPr>
        <w:t>a or</w:t>
      </w:r>
      <w:proofErr w:type="gramEnd"/>
      <w:r w:rsidRPr="00433848">
        <w:rPr>
          <w:rFonts w:cs="Times New Roman"/>
          <w:szCs w:val="24"/>
        </w:rPr>
        <w:t xml:space="preserve"> b? Explain. </w:t>
      </w:r>
    </w:p>
    <w:p w:rsidR="00433848" w:rsidRDefault="00433848" w:rsidP="00433848">
      <w:pPr>
        <w:pStyle w:val="ListParagraph"/>
        <w:rPr>
          <w:rFonts w:cs="Times New Roman"/>
          <w:szCs w:val="24"/>
        </w:rPr>
      </w:pPr>
      <w:r w:rsidRPr="00433848">
        <w:rPr>
          <w:rFonts w:cs="Times New Roman"/>
          <w:szCs w:val="24"/>
        </w:rPr>
        <w:t>The CN bonds in b are stronger because double bonds are stronger than single bonds.</w:t>
      </w:r>
    </w:p>
    <w:p w:rsidR="00433848" w:rsidRDefault="00433848" w:rsidP="00433848">
      <w:pPr>
        <w:pStyle w:val="ListParagraph"/>
        <w:rPr>
          <w:rFonts w:cs="Times New Roman"/>
          <w:szCs w:val="24"/>
        </w:rPr>
      </w:pPr>
    </w:p>
    <w:tbl>
      <w:tblPr>
        <w:tblStyle w:val="TableGrid"/>
        <w:tblpPr w:leftFromText="180" w:rightFromText="180" w:vertAnchor="text" w:horzAnchor="page" w:tblpX="8473" w:tblpY="123"/>
        <w:tblW w:w="0" w:type="auto"/>
        <w:tblLook w:val="04A0" w:firstRow="1" w:lastRow="0" w:firstColumn="1" w:lastColumn="0" w:noHBand="0" w:noVBand="1"/>
      </w:tblPr>
      <w:tblGrid>
        <w:gridCol w:w="1098"/>
        <w:gridCol w:w="1890"/>
      </w:tblGrid>
      <w:tr w:rsidR="00040391" w:rsidTr="00040391">
        <w:tc>
          <w:tcPr>
            <w:tcW w:w="1098" w:type="dxa"/>
          </w:tcPr>
          <w:p w:rsidR="00040391" w:rsidRDefault="00040391" w:rsidP="00040391">
            <w:pPr>
              <w:pStyle w:val="ListParagraph"/>
              <w:spacing w:after="0"/>
              <w:ind w:left="0"/>
              <w:jc w:val="left"/>
              <w:rPr>
                <w:rFonts w:cs="Times New Roman"/>
                <w:szCs w:val="24"/>
              </w:rPr>
            </w:pPr>
            <w:r>
              <w:rPr>
                <w:rFonts w:cs="Times New Roman"/>
                <w:szCs w:val="24"/>
              </w:rPr>
              <w:t>Bond</w:t>
            </w:r>
          </w:p>
        </w:tc>
        <w:tc>
          <w:tcPr>
            <w:tcW w:w="1890" w:type="dxa"/>
          </w:tcPr>
          <w:p w:rsidR="00040391" w:rsidRDefault="00040391" w:rsidP="00040391">
            <w:pPr>
              <w:pStyle w:val="ListParagraph"/>
              <w:spacing w:after="0"/>
              <w:ind w:left="0"/>
              <w:jc w:val="left"/>
              <w:rPr>
                <w:rFonts w:cs="Times New Roman"/>
                <w:szCs w:val="24"/>
              </w:rPr>
            </w:pPr>
            <w:r>
              <w:rPr>
                <w:rFonts w:cs="Times New Roman"/>
                <w:szCs w:val="24"/>
              </w:rPr>
              <w:t>Energy (kJ/</w:t>
            </w:r>
            <w:proofErr w:type="spellStart"/>
            <w:r>
              <w:rPr>
                <w:rFonts w:cs="Times New Roman"/>
                <w:szCs w:val="24"/>
              </w:rPr>
              <w:t>mol</w:t>
            </w:r>
            <w:proofErr w:type="spellEnd"/>
            <w:r>
              <w:rPr>
                <w:rFonts w:cs="Times New Roman"/>
                <w:szCs w:val="24"/>
              </w:rPr>
              <w:t>)</w:t>
            </w:r>
          </w:p>
        </w:tc>
      </w:tr>
      <w:tr w:rsidR="00040391" w:rsidTr="00040391">
        <w:tc>
          <w:tcPr>
            <w:tcW w:w="1098" w:type="dxa"/>
          </w:tcPr>
          <w:p w:rsidR="00040391" w:rsidRDefault="00040391" w:rsidP="00040391">
            <w:pPr>
              <w:pStyle w:val="ListParagraph"/>
              <w:spacing w:after="0"/>
              <w:ind w:left="0"/>
              <w:jc w:val="left"/>
              <w:rPr>
                <w:rFonts w:cs="Times New Roman"/>
                <w:szCs w:val="24"/>
              </w:rPr>
            </w:pPr>
            <w:r>
              <w:rPr>
                <w:rFonts w:cs="Times New Roman"/>
                <w:szCs w:val="24"/>
              </w:rPr>
              <w:t>C-C</w:t>
            </w:r>
          </w:p>
        </w:tc>
        <w:tc>
          <w:tcPr>
            <w:tcW w:w="1890" w:type="dxa"/>
          </w:tcPr>
          <w:p w:rsidR="00040391" w:rsidRDefault="00040391" w:rsidP="00040391">
            <w:pPr>
              <w:pStyle w:val="ListParagraph"/>
              <w:spacing w:after="0"/>
              <w:ind w:left="0"/>
              <w:jc w:val="left"/>
              <w:rPr>
                <w:rFonts w:cs="Times New Roman"/>
                <w:szCs w:val="24"/>
              </w:rPr>
            </w:pPr>
            <w:r>
              <w:rPr>
                <w:rFonts w:cs="Times New Roman"/>
                <w:szCs w:val="24"/>
              </w:rPr>
              <w:t>346</w:t>
            </w:r>
          </w:p>
        </w:tc>
      </w:tr>
      <w:tr w:rsidR="00040391" w:rsidTr="00040391">
        <w:tc>
          <w:tcPr>
            <w:tcW w:w="1098" w:type="dxa"/>
          </w:tcPr>
          <w:p w:rsidR="00040391" w:rsidRDefault="00040391" w:rsidP="00040391">
            <w:pPr>
              <w:pStyle w:val="ListParagraph"/>
              <w:spacing w:after="0"/>
              <w:ind w:left="0"/>
              <w:jc w:val="left"/>
              <w:rPr>
                <w:rFonts w:cs="Times New Roman"/>
                <w:szCs w:val="24"/>
              </w:rPr>
            </w:pPr>
            <w:r>
              <w:rPr>
                <w:rFonts w:cs="Times New Roman"/>
                <w:szCs w:val="24"/>
              </w:rPr>
              <w:t>C=C</w:t>
            </w:r>
          </w:p>
        </w:tc>
        <w:tc>
          <w:tcPr>
            <w:tcW w:w="1890" w:type="dxa"/>
          </w:tcPr>
          <w:p w:rsidR="00040391" w:rsidRDefault="00040391" w:rsidP="00040391">
            <w:pPr>
              <w:pStyle w:val="ListParagraph"/>
              <w:spacing w:after="0"/>
              <w:ind w:left="0"/>
              <w:jc w:val="left"/>
              <w:rPr>
                <w:rFonts w:cs="Times New Roman"/>
                <w:szCs w:val="24"/>
              </w:rPr>
            </w:pPr>
            <w:r>
              <w:rPr>
                <w:rFonts w:cs="Times New Roman"/>
                <w:szCs w:val="24"/>
              </w:rPr>
              <w:t>610</w:t>
            </w:r>
          </w:p>
        </w:tc>
      </w:tr>
      <w:tr w:rsidR="00040391" w:rsidTr="00040391">
        <w:tc>
          <w:tcPr>
            <w:tcW w:w="1098" w:type="dxa"/>
          </w:tcPr>
          <w:p w:rsidR="00040391" w:rsidRDefault="00040391" w:rsidP="00040391">
            <w:pPr>
              <w:pStyle w:val="ListParagraph"/>
              <w:spacing w:after="0"/>
              <w:ind w:left="0"/>
              <w:jc w:val="left"/>
              <w:rPr>
                <w:rFonts w:cs="Times New Roman"/>
                <w:szCs w:val="24"/>
              </w:rPr>
            </w:pPr>
            <w:r>
              <w:rPr>
                <w:rFonts w:cs="Times New Roman"/>
                <w:szCs w:val="24"/>
              </w:rPr>
              <w:t>C≡C</w:t>
            </w:r>
          </w:p>
        </w:tc>
        <w:tc>
          <w:tcPr>
            <w:tcW w:w="1890" w:type="dxa"/>
          </w:tcPr>
          <w:p w:rsidR="00040391" w:rsidRDefault="00040391" w:rsidP="00040391">
            <w:pPr>
              <w:pStyle w:val="ListParagraph"/>
              <w:spacing w:after="0"/>
              <w:ind w:left="0"/>
              <w:jc w:val="left"/>
              <w:rPr>
                <w:rFonts w:cs="Times New Roman"/>
                <w:szCs w:val="24"/>
              </w:rPr>
            </w:pPr>
            <w:r>
              <w:rPr>
                <w:rFonts w:cs="Times New Roman"/>
                <w:szCs w:val="24"/>
              </w:rPr>
              <w:t>812</w:t>
            </w:r>
          </w:p>
        </w:tc>
      </w:tr>
      <w:tr w:rsidR="00040391" w:rsidTr="00040391">
        <w:tc>
          <w:tcPr>
            <w:tcW w:w="1098" w:type="dxa"/>
          </w:tcPr>
          <w:p w:rsidR="00040391" w:rsidRDefault="00040391" w:rsidP="00040391">
            <w:pPr>
              <w:pStyle w:val="ListParagraph"/>
              <w:spacing w:after="0"/>
              <w:ind w:left="0"/>
              <w:jc w:val="left"/>
              <w:rPr>
                <w:rFonts w:cs="Times New Roman"/>
                <w:szCs w:val="24"/>
              </w:rPr>
            </w:pPr>
            <w:r>
              <w:rPr>
                <w:rFonts w:cs="Times New Roman"/>
                <w:szCs w:val="24"/>
              </w:rPr>
              <w:t>Br-Br</w:t>
            </w:r>
          </w:p>
        </w:tc>
        <w:tc>
          <w:tcPr>
            <w:tcW w:w="1890" w:type="dxa"/>
          </w:tcPr>
          <w:p w:rsidR="00040391" w:rsidRDefault="00040391" w:rsidP="00040391">
            <w:pPr>
              <w:pStyle w:val="ListParagraph"/>
              <w:spacing w:after="0"/>
              <w:ind w:left="0"/>
              <w:jc w:val="left"/>
              <w:rPr>
                <w:rFonts w:cs="Times New Roman"/>
                <w:szCs w:val="24"/>
              </w:rPr>
            </w:pPr>
            <w:r>
              <w:rPr>
                <w:rFonts w:cs="Times New Roman"/>
                <w:szCs w:val="24"/>
              </w:rPr>
              <w:t>193</w:t>
            </w:r>
          </w:p>
        </w:tc>
      </w:tr>
      <w:tr w:rsidR="00040391" w:rsidTr="00040391">
        <w:tc>
          <w:tcPr>
            <w:tcW w:w="1098" w:type="dxa"/>
          </w:tcPr>
          <w:p w:rsidR="00040391" w:rsidRDefault="00040391" w:rsidP="00040391">
            <w:pPr>
              <w:pStyle w:val="ListParagraph"/>
              <w:spacing w:after="0"/>
              <w:ind w:left="0"/>
              <w:jc w:val="left"/>
              <w:rPr>
                <w:rFonts w:cs="Times New Roman"/>
                <w:szCs w:val="24"/>
              </w:rPr>
            </w:pPr>
            <w:r>
              <w:rPr>
                <w:rFonts w:cs="Times New Roman"/>
                <w:szCs w:val="24"/>
              </w:rPr>
              <w:t>C-H</w:t>
            </w:r>
          </w:p>
        </w:tc>
        <w:tc>
          <w:tcPr>
            <w:tcW w:w="1890" w:type="dxa"/>
          </w:tcPr>
          <w:p w:rsidR="00040391" w:rsidRDefault="00040391" w:rsidP="00040391">
            <w:pPr>
              <w:pStyle w:val="ListParagraph"/>
              <w:spacing w:after="0"/>
              <w:ind w:left="0"/>
              <w:jc w:val="left"/>
              <w:rPr>
                <w:rFonts w:cs="Times New Roman"/>
                <w:szCs w:val="24"/>
              </w:rPr>
            </w:pPr>
            <w:r>
              <w:rPr>
                <w:rFonts w:cs="Times New Roman"/>
                <w:szCs w:val="24"/>
              </w:rPr>
              <w:t>346</w:t>
            </w:r>
          </w:p>
        </w:tc>
      </w:tr>
      <w:tr w:rsidR="00040391" w:rsidTr="00040391">
        <w:tc>
          <w:tcPr>
            <w:tcW w:w="1098" w:type="dxa"/>
          </w:tcPr>
          <w:p w:rsidR="00040391" w:rsidRDefault="00040391" w:rsidP="00040391">
            <w:pPr>
              <w:pStyle w:val="ListParagraph"/>
              <w:spacing w:after="0"/>
              <w:ind w:left="0"/>
              <w:jc w:val="left"/>
              <w:rPr>
                <w:rFonts w:cs="Times New Roman"/>
                <w:szCs w:val="24"/>
              </w:rPr>
            </w:pPr>
            <w:r>
              <w:rPr>
                <w:rFonts w:cs="Times New Roman"/>
                <w:szCs w:val="24"/>
              </w:rPr>
              <w:t>C-Br</w:t>
            </w:r>
          </w:p>
        </w:tc>
        <w:tc>
          <w:tcPr>
            <w:tcW w:w="1890" w:type="dxa"/>
          </w:tcPr>
          <w:p w:rsidR="00040391" w:rsidRDefault="00040391" w:rsidP="00040391">
            <w:pPr>
              <w:pStyle w:val="ListParagraph"/>
              <w:spacing w:after="0"/>
              <w:ind w:left="0"/>
              <w:jc w:val="left"/>
              <w:rPr>
                <w:rFonts w:cs="Times New Roman"/>
                <w:szCs w:val="24"/>
              </w:rPr>
            </w:pPr>
            <w:r>
              <w:rPr>
                <w:rFonts w:cs="Times New Roman"/>
                <w:szCs w:val="24"/>
              </w:rPr>
              <w:t>285</w:t>
            </w:r>
          </w:p>
        </w:tc>
      </w:tr>
      <w:tr w:rsidR="00040391" w:rsidTr="00040391">
        <w:tc>
          <w:tcPr>
            <w:tcW w:w="1098" w:type="dxa"/>
          </w:tcPr>
          <w:p w:rsidR="00040391" w:rsidRDefault="00040391" w:rsidP="00040391">
            <w:pPr>
              <w:pStyle w:val="ListParagraph"/>
              <w:spacing w:after="0"/>
              <w:ind w:left="0"/>
              <w:jc w:val="left"/>
              <w:rPr>
                <w:rFonts w:cs="Times New Roman"/>
                <w:szCs w:val="24"/>
              </w:rPr>
            </w:pPr>
            <w:r>
              <w:rPr>
                <w:rFonts w:cs="Times New Roman"/>
                <w:szCs w:val="24"/>
              </w:rPr>
              <w:t>H-Br</w:t>
            </w:r>
          </w:p>
        </w:tc>
        <w:tc>
          <w:tcPr>
            <w:tcW w:w="1890" w:type="dxa"/>
          </w:tcPr>
          <w:p w:rsidR="00040391" w:rsidRDefault="00040391" w:rsidP="00040391">
            <w:pPr>
              <w:pStyle w:val="ListParagraph"/>
              <w:spacing w:after="0"/>
              <w:ind w:left="0"/>
              <w:jc w:val="left"/>
              <w:rPr>
                <w:rFonts w:cs="Times New Roman"/>
                <w:szCs w:val="24"/>
              </w:rPr>
            </w:pPr>
            <w:r>
              <w:rPr>
                <w:rFonts w:cs="Times New Roman"/>
                <w:szCs w:val="24"/>
              </w:rPr>
              <w:t>366</w:t>
            </w:r>
          </w:p>
        </w:tc>
      </w:tr>
    </w:tbl>
    <w:p w:rsidR="00040391" w:rsidRPr="00433848" w:rsidRDefault="00433848" w:rsidP="00433848">
      <w:pPr>
        <w:pStyle w:val="ListParagraph"/>
        <w:numPr>
          <w:ilvl w:val="0"/>
          <w:numId w:val="6"/>
        </w:numPr>
        <w:spacing w:after="0" w:line="240" w:lineRule="auto"/>
        <w:ind w:left="360"/>
        <w:jc w:val="left"/>
        <w:rPr>
          <w:szCs w:val="24"/>
        </w:rPr>
      </w:pPr>
      <w:r w:rsidRPr="00433848">
        <w:rPr>
          <w:szCs w:val="24"/>
        </w:rPr>
        <w:t>Acetylene reacts with bromine according to the following equation</w:t>
      </w:r>
      <w:r w:rsidR="00915F29">
        <w:rPr>
          <w:szCs w:val="24"/>
        </w:rPr>
        <w:t xml:space="preserve"> (10 points)</w:t>
      </w:r>
      <w:r w:rsidRPr="00433848">
        <w:rPr>
          <w:szCs w:val="24"/>
        </w:rPr>
        <w:t>:</w:t>
      </w:r>
    </w:p>
    <w:p w:rsidR="00433848" w:rsidRPr="00040391" w:rsidRDefault="00433848" w:rsidP="00433848">
      <w:pPr>
        <w:ind w:left="360"/>
      </w:pPr>
      <w:r w:rsidRPr="00BB118E">
        <w:rPr>
          <w:szCs w:val="24"/>
        </w:rPr>
        <w:t>C</w:t>
      </w:r>
      <w:r w:rsidRPr="00BB118E">
        <w:rPr>
          <w:szCs w:val="24"/>
          <w:vertAlign w:val="subscript"/>
        </w:rPr>
        <w:t>2</w:t>
      </w:r>
      <w:r w:rsidRPr="00BB118E">
        <w:rPr>
          <w:szCs w:val="24"/>
        </w:rPr>
        <w:t>H</w:t>
      </w:r>
      <w:r w:rsidRPr="00BB118E">
        <w:rPr>
          <w:szCs w:val="24"/>
          <w:vertAlign w:val="subscript"/>
        </w:rPr>
        <w:t>2</w:t>
      </w:r>
      <w:r w:rsidR="00040391">
        <w:rPr>
          <w:szCs w:val="24"/>
          <w:vertAlign w:val="subscript"/>
        </w:rPr>
        <w:t xml:space="preserve"> (g)</w:t>
      </w:r>
      <w:r w:rsidRPr="00BB118E">
        <w:rPr>
          <w:szCs w:val="24"/>
        </w:rPr>
        <w:t xml:space="preserve"> + 2 Br</w:t>
      </w:r>
      <w:r w:rsidRPr="00BB118E">
        <w:rPr>
          <w:szCs w:val="24"/>
          <w:vertAlign w:val="subscript"/>
        </w:rPr>
        <w:t>2</w:t>
      </w:r>
      <w:r w:rsidR="00040391">
        <w:rPr>
          <w:szCs w:val="24"/>
          <w:vertAlign w:val="subscript"/>
        </w:rPr>
        <w:t xml:space="preserve"> (l)</w:t>
      </w:r>
      <w:r w:rsidRPr="00BB118E">
        <w:rPr>
          <w:szCs w:val="24"/>
        </w:rPr>
        <w:t xml:space="preserve">  </w:t>
      </w:r>
      <w:r w:rsidRPr="00BB118E">
        <w:rPr>
          <w:szCs w:val="24"/>
        </w:rPr>
        <w:sym w:font="Symbol" w:char="F0BE"/>
      </w:r>
      <w:r w:rsidRPr="00BB118E">
        <w:rPr>
          <w:szCs w:val="24"/>
        </w:rPr>
        <w:sym w:font="Symbol" w:char="F0AE"/>
      </w:r>
      <w:r w:rsidRPr="00BB118E">
        <w:rPr>
          <w:szCs w:val="24"/>
        </w:rPr>
        <w:t xml:space="preserve"> C</w:t>
      </w:r>
      <w:r w:rsidRPr="00BB118E">
        <w:rPr>
          <w:szCs w:val="24"/>
          <w:vertAlign w:val="subscript"/>
        </w:rPr>
        <w:t>2</w:t>
      </w:r>
      <w:r w:rsidRPr="00BB118E">
        <w:rPr>
          <w:szCs w:val="24"/>
        </w:rPr>
        <w:t>H</w:t>
      </w:r>
      <w:r w:rsidRPr="00BB118E">
        <w:rPr>
          <w:szCs w:val="24"/>
          <w:vertAlign w:val="subscript"/>
        </w:rPr>
        <w:t>2</w:t>
      </w:r>
      <w:r w:rsidRPr="00BB118E">
        <w:rPr>
          <w:szCs w:val="24"/>
        </w:rPr>
        <w:t>Br</w:t>
      </w:r>
      <w:r w:rsidRPr="00BB118E">
        <w:rPr>
          <w:szCs w:val="24"/>
          <w:vertAlign w:val="subscript"/>
        </w:rPr>
        <w:t>4</w:t>
      </w:r>
      <w:r w:rsidR="00040391">
        <w:rPr>
          <w:szCs w:val="24"/>
          <w:vertAlign w:val="subscript"/>
        </w:rPr>
        <w:t xml:space="preserve"> (g)</w:t>
      </w:r>
    </w:p>
    <w:p w:rsidR="00433848" w:rsidRPr="00BB118E" w:rsidRDefault="00433848" w:rsidP="00433848">
      <w:pPr>
        <w:ind w:left="360"/>
        <w:rPr>
          <w:szCs w:val="24"/>
        </w:rPr>
      </w:pPr>
      <w:r w:rsidRPr="00BB118E">
        <w:rPr>
          <w:szCs w:val="24"/>
        </w:rPr>
        <w:t>From bond energies, calculate the standard enthalpy change for the reaction.</w:t>
      </w:r>
    </w:p>
    <w:p w:rsidR="00433848" w:rsidRPr="00BB118E" w:rsidRDefault="00433848" w:rsidP="00433848">
      <w:pPr>
        <w:ind w:left="360"/>
        <w:rPr>
          <w:szCs w:val="24"/>
        </w:rPr>
      </w:pPr>
      <w:r>
        <w:rPr>
          <w:noProof/>
          <w:szCs w:val="24"/>
        </w:rPr>
        <w:drawing>
          <wp:inline distT="0" distB="0" distL="0" distR="0">
            <wp:extent cx="40195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9550" cy="866775"/>
                    </a:xfrm>
                    <a:prstGeom prst="rect">
                      <a:avLst/>
                    </a:prstGeom>
                    <a:noFill/>
                    <a:ln>
                      <a:noFill/>
                    </a:ln>
                  </pic:spPr>
                </pic:pic>
              </a:graphicData>
            </a:graphic>
          </wp:inline>
        </w:drawing>
      </w:r>
    </w:p>
    <w:p w:rsidR="001912E5" w:rsidRPr="001912E5" w:rsidRDefault="001912E5" w:rsidP="00915F29">
      <w:pPr>
        <w:ind w:left="360"/>
        <w:rPr>
          <w:rFonts w:eastAsiaTheme="minorEastAsia"/>
          <w:szCs w:val="24"/>
        </w:rPr>
      </w:pPr>
      <m:oMathPara>
        <m:oMath>
          <m:r>
            <w:rPr>
              <w:rFonts w:ascii="Cambria Math" w:hAnsi="Cambria Math"/>
              <w:szCs w:val="24"/>
            </w:rPr>
            <m:t>∆</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rxn</m:t>
              </m:r>
            </m:sub>
          </m:sSub>
          <m:r>
            <w:rPr>
              <w:rFonts w:ascii="Cambria Math" w:hAnsi="Cambria Math"/>
              <w:szCs w:val="24"/>
            </w:rPr>
            <m:t>=</m:t>
          </m:r>
          <m:nary>
            <m:naryPr>
              <m:chr m:val="∑"/>
              <m:limLoc m:val="undOvr"/>
              <m:subHide m:val="1"/>
              <m:supHide m:val="1"/>
              <m:ctrlPr>
                <w:rPr>
                  <w:rFonts w:ascii="Cambria Math" w:hAnsi="Cambria Math"/>
                  <w:i/>
                  <w:szCs w:val="24"/>
                </w:rPr>
              </m:ctrlPr>
            </m:naryPr>
            <m:sub/>
            <m:sup/>
            <m:e>
              <m:r>
                <w:rPr>
                  <w:rFonts w:ascii="Cambria Math" w:hAnsi="Cambria Math"/>
                  <w:szCs w:val="24"/>
                </w:rPr>
                <m:t>bonds broken</m:t>
              </m:r>
            </m:e>
          </m:nary>
          <m:r>
            <w:rPr>
              <w:rFonts w:ascii="Cambria Math" w:hAnsi="Cambria Math"/>
              <w:szCs w:val="24"/>
            </w:rPr>
            <m:t>-</m:t>
          </m:r>
          <m:nary>
            <m:naryPr>
              <m:chr m:val="∑"/>
              <m:limLoc m:val="undOvr"/>
              <m:subHide m:val="1"/>
              <m:supHide m:val="1"/>
              <m:ctrlPr>
                <w:rPr>
                  <w:rFonts w:ascii="Cambria Math" w:hAnsi="Cambria Math"/>
                  <w:i/>
                  <w:szCs w:val="24"/>
                </w:rPr>
              </m:ctrlPr>
            </m:naryPr>
            <m:sub/>
            <m:sup/>
            <m:e>
              <m:r>
                <w:rPr>
                  <w:rFonts w:ascii="Cambria Math" w:hAnsi="Cambria Math"/>
                  <w:szCs w:val="24"/>
                </w:rPr>
                <m:t>bonds formed</m:t>
              </m:r>
            </m:e>
          </m:nary>
        </m:oMath>
      </m:oMathPara>
    </w:p>
    <w:p w:rsidR="001912E5" w:rsidRPr="001912E5" w:rsidRDefault="001912E5" w:rsidP="00915F29">
      <w:pPr>
        <w:ind w:left="360"/>
        <w:rPr>
          <w:rFonts w:eastAsiaTheme="minorEastAsia"/>
          <w:szCs w:val="24"/>
        </w:rPr>
      </w:pPr>
      <m:oMathPara>
        <m:oMath>
          <m:r>
            <w:rPr>
              <w:rFonts w:ascii="Cambria Math" w:hAnsi="Cambria Math"/>
              <w:szCs w:val="24"/>
            </w:rPr>
            <w:lastRenderedPageBreak/>
            <m:t>∆</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rxn</m:t>
              </m:r>
            </m:sub>
          </m:sSub>
          <m:r>
            <w:rPr>
              <w:rFonts w:ascii="Cambria Math" w:hAnsi="Cambria Math"/>
              <w:szCs w:val="24"/>
            </w:rPr>
            <m:t>=[</m:t>
          </m:r>
          <m:d>
            <m:dPr>
              <m:ctrlPr>
                <w:rPr>
                  <w:rFonts w:ascii="Cambria Math" w:hAnsi="Cambria Math"/>
                  <w:i/>
                  <w:szCs w:val="24"/>
                </w:rPr>
              </m:ctrlPr>
            </m:dPr>
            <m:e>
              <m:r>
                <w:rPr>
                  <w:rFonts w:ascii="Cambria Math" w:hAnsi="Cambria Math"/>
                  <w:szCs w:val="24"/>
                </w:rPr>
                <m:t>1 mol</m:t>
              </m:r>
            </m:e>
          </m:d>
          <m:sSub>
            <m:sSubPr>
              <m:ctrlPr>
                <w:rPr>
                  <w:rFonts w:ascii="Cambria Math" w:hAnsi="Cambria Math"/>
                  <w:i/>
                  <w:szCs w:val="24"/>
                </w:rPr>
              </m:ctrlPr>
            </m:sSubPr>
            <m:e>
              <m:r>
                <w:rPr>
                  <w:rFonts w:ascii="Cambria Math" w:hAnsi="Cambria Math"/>
                  <w:szCs w:val="24"/>
                </w:rPr>
                <m:t>(∆H</m:t>
              </m:r>
            </m:e>
            <m:sub>
              <m:r>
                <w:rPr>
                  <w:rFonts w:ascii="Cambria Math" w:hAnsi="Cambria Math"/>
                  <w:szCs w:val="24"/>
                </w:rPr>
                <m:t>C≡C</m:t>
              </m:r>
            </m:sub>
          </m:sSub>
          <m:r>
            <w:rPr>
              <w:rFonts w:ascii="Cambria Math" w:hAnsi="Cambria Math"/>
              <w:szCs w:val="24"/>
            </w:rPr>
            <m:t>)+</m:t>
          </m:r>
          <m:d>
            <m:dPr>
              <m:ctrlPr>
                <w:rPr>
                  <w:rFonts w:ascii="Cambria Math" w:hAnsi="Cambria Math"/>
                  <w:i/>
                  <w:szCs w:val="24"/>
                </w:rPr>
              </m:ctrlPr>
            </m:dPr>
            <m:e>
              <m:r>
                <w:rPr>
                  <w:rFonts w:ascii="Cambria Math" w:hAnsi="Cambria Math"/>
                  <w:szCs w:val="24"/>
                </w:rPr>
                <m:t>2 mol</m:t>
              </m:r>
            </m:e>
          </m:d>
          <m:sSub>
            <m:sSubPr>
              <m:ctrlPr>
                <w:rPr>
                  <w:rFonts w:ascii="Cambria Math" w:hAnsi="Cambria Math"/>
                  <w:i/>
                  <w:szCs w:val="24"/>
                </w:rPr>
              </m:ctrlPr>
            </m:sSubPr>
            <m:e>
              <m:r>
                <w:rPr>
                  <w:rFonts w:ascii="Cambria Math" w:hAnsi="Cambria Math"/>
                  <w:szCs w:val="24"/>
                </w:rPr>
                <m:t>(∆H</m:t>
              </m:r>
            </m:e>
            <m:sub>
              <m:r>
                <w:rPr>
                  <w:rFonts w:ascii="Cambria Math" w:hAnsi="Cambria Math"/>
                  <w:szCs w:val="24"/>
                </w:rPr>
                <m:t>C-H</m:t>
              </m:r>
            </m:sub>
          </m:sSub>
          <m:r>
            <w:rPr>
              <w:rFonts w:ascii="Cambria Math" w:hAnsi="Cambria Math"/>
              <w:szCs w:val="24"/>
            </w:rPr>
            <m:t>)+(2 mol)(∆</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Br-Br</m:t>
              </m:r>
            </m:sub>
          </m:sSub>
          <m:r>
            <w:rPr>
              <w:rFonts w:ascii="Cambria Math" w:hAnsi="Cambria Math"/>
              <w:szCs w:val="24"/>
            </w:rPr>
            <m:t>)]-[</m:t>
          </m:r>
          <m:d>
            <m:dPr>
              <m:ctrlPr>
                <w:rPr>
                  <w:rFonts w:ascii="Cambria Math" w:hAnsi="Cambria Math"/>
                  <w:i/>
                  <w:szCs w:val="24"/>
                </w:rPr>
              </m:ctrlPr>
            </m:dPr>
            <m:e>
              <m:r>
                <w:rPr>
                  <w:rFonts w:ascii="Cambria Math" w:hAnsi="Cambria Math"/>
                  <w:szCs w:val="24"/>
                </w:rPr>
                <m:t>4 mol</m:t>
              </m:r>
            </m:e>
          </m:d>
          <m:sSub>
            <m:sSubPr>
              <m:ctrlPr>
                <w:rPr>
                  <w:rFonts w:ascii="Cambria Math" w:hAnsi="Cambria Math"/>
                  <w:i/>
                  <w:szCs w:val="24"/>
                </w:rPr>
              </m:ctrlPr>
            </m:sSubPr>
            <m:e>
              <m:r>
                <w:rPr>
                  <w:rFonts w:ascii="Cambria Math" w:hAnsi="Cambria Math"/>
                  <w:szCs w:val="24"/>
                </w:rPr>
                <m:t>(∆H</m:t>
              </m:r>
            </m:e>
            <m:sub>
              <m:r>
                <w:rPr>
                  <w:rFonts w:ascii="Cambria Math" w:hAnsi="Cambria Math"/>
                  <w:szCs w:val="24"/>
                </w:rPr>
                <m:t>C-Br</m:t>
              </m:r>
            </m:sub>
          </m:sSub>
          <m:r>
            <w:rPr>
              <w:rFonts w:ascii="Cambria Math" w:hAnsi="Cambria Math"/>
              <w:szCs w:val="24"/>
            </w:rPr>
            <m:t>)+</m:t>
          </m:r>
          <m:d>
            <m:dPr>
              <m:ctrlPr>
                <w:rPr>
                  <w:rFonts w:ascii="Cambria Math" w:hAnsi="Cambria Math"/>
                  <w:i/>
                  <w:szCs w:val="24"/>
                </w:rPr>
              </m:ctrlPr>
            </m:dPr>
            <m:e>
              <m:r>
                <w:rPr>
                  <w:rFonts w:ascii="Cambria Math" w:hAnsi="Cambria Math"/>
                  <w:szCs w:val="24"/>
                </w:rPr>
                <m:t>2 mol</m:t>
              </m:r>
            </m:e>
          </m:d>
          <m:sSub>
            <m:sSubPr>
              <m:ctrlPr>
                <w:rPr>
                  <w:rFonts w:ascii="Cambria Math" w:hAnsi="Cambria Math"/>
                  <w:i/>
                  <w:szCs w:val="24"/>
                </w:rPr>
              </m:ctrlPr>
            </m:sSubPr>
            <m:e>
              <m:r>
                <w:rPr>
                  <w:rFonts w:ascii="Cambria Math" w:hAnsi="Cambria Math"/>
                  <w:szCs w:val="24"/>
                </w:rPr>
                <m:t>(∆H</m:t>
              </m:r>
            </m:e>
            <m:sub>
              <m:r>
                <w:rPr>
                  <w:rFonts w:ascii="Cambria Math" w:hAnsi="Cambria Math"/>
                  <w:szCs w:val="24"/>
                </w:rPr>
                <m:t>C-H</m:t>
              </m:r>
            </m:sub>
          </m:sSub>
          <m:r>
            <w:rPr>
              <w:rFonts w:ascii="Cambria Math" w:hAnsi="Cambria Math"/>
              <w:szCs w:val="24"/>
            </w:rPr>
            <m:t>)+(1 mol)(∆</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C-C</m:t>
              </m:r>
            </m:sub>
          </m:sSub>
          <m:r>
            <w:rPr>
              <w:rFonts w:ascii="Cambria Math" w:hAnsi="Cambria Math"/>
              <w:szCs w:val="24"/>
            </w:rPr>
            <m:t xml:space="preserve">)] </m:t>
          </m:r>
        </m:oMath>
      </m:oMathPara>
    </w:p>
    <w:p w:rsidR="001912E5" w:rsidRPr="001912E5" w:rsidRDefault="001912E5" w:rsidP="001912E5">
      <w:pPr>
        <w:ind w:left="360"/>
        <w:rPr>
          <w:rFonts w:eastAsiaTheme="minorEastAsia"/>
          <w:szCs w:val="24"/>
        </w:rPr>
      </w:pPr>
      <m:oMathPara>
        <m:oMath>
          <m:r>
            <w:rPr>
              <w:rFonts w:ascii="Cambria Math" w:hAnsi="Cambria Math"/>
              <w:szCs w:val="24"/>
            </w:rPr>
            <m:t>∆</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rxn</m:t>
              </m:r>
            </m:sub>
          </m:sSub>
          <m:r>
            <w:rPr>
              <w:rFonts w:ascii="Cambria Math" w:hAnsi="Cambria Math"/>
              <w:szCs w:val="24"/>
            </w:rPr>
            <m:t>=</m:t>
          </m:r>
          <m:d>
            <m:dPr>
              <m:begChr m:val="["/>
              <m:end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1 mol</m:t>
                  </m:r>
                </m:e>
              </m:d>
              <m:d>
                <m:dPr>
                  <m:ctrlPr>
                    <w:rPr>
                      <w:rFonts w:ascii="Cambria Math" w:hAnsi="Cambria Math"/>
                      <w:i/>
                      <w:szCs w:val="24"/>
                    </w:rPr>
                  </m:ctrlPr>
                </m:dPr>
                <m:e>
                  <m:r>
                    <w:rPr>
                      <w:rFonts w:ascii="Cambria Math" w:hAnsi="Cambria Math"/>
                      <w:szCs w:val="24"/>
                    </w:rPr>
                    <m:t>812</m:t>
                  </m:r>
                  <m:f>
                    <m:fPr>
                      <m:ctrlPr>
                        <w:rPr>
                          <w:rFonts w:ascii="Cambria Math" w:hAnsi="Cambria Math"/>
                          <w:i/>
                          <w:szCs w:val="24"/>
                        </w:rPr>
                      </m:ctrlPr>
                    </m:fPr>
                    <m:num>
                      <m:r>
                        <w:rPr>
                          <w:rFonts w:ascii="Cambria Math" w:hAnsi="Cambria Math"/>
                          <w:szCs w:val="24"/>
                        </w:rPr>
                        <m:t>kJ</m:t>
                      </m:r>
                    </m:num>
                    <m:den>
                      <m:r>
                        <w:rPr>
                          <w:rFonts w:ascii="Cambria Math" w:hAnsi="Cambria Math"/>
                          <w:szCs w:val="24"/>
                        </w:rPr>
                        <m:t>mol</m:t>
                      </m:r>
                    </m:den>
                  </m:f>
                </m:e>
              </m:d>
              <m:r>
                <w:rPr>
                  <w:rFonts w:ascii="Cambria Math" w:hAnsi="Cambria Math"/>
                  <w:szCs w:val="24"/>
                </w:rPr>
                <m:t>+</m:t>
              </m:r>
              <m:d>
                <m:dPr>
                  <m:ctrlPr>
                    <w:rPr>
                      <w:rFonts w:ascii="Cambria Math" w:hAnsi="Cambria Math"/>
                      <w:i/>
                      <w:szCs w:val="24"/>
                    </w:rPr>
                  </m:ctrlPr>
                </m:dPr>
                <m:e>
                  <m:r>
                    <w:rPr>
                      <w:rFonts w:ascii="Cambria Math" w:hAnsi="Cambria Math"/>
                      <w:szCs w:val="24"/>
                    </w:rPr>
                    <m:t>2 mol</m:t>
                  </m:r>
                </m:e>
              </m:d>
              <m:d>
                <m:dPr>
                  <m:ctrlPr>
                    <w:rPr>
                      <w:rFonts w:ascii="Cambria Math" w:hAnsi="Cambria Math"/>
                      <w:i/>
                      <w:szCs w:val="24"/>
                    </w:rPr>
                  </m:ctrlPr>
                </m:dPr>
                <m:e>
                  <m:r>
                    <w:rPr>
                      <w:rFonts w:ascii="Cambria Math" w:hAnsi="Cambria Math"/>
                      <w:szCs w:val="24"/>
                    </w:rPr>
                    <m:t>193</m:t>
                  </m:r>
                  <m:f>
                    <m:fPr>
                      <m:ctrlPr>
                        <w:rPr>
                          <w:rFonts w:ascii="Cambria Math" w:hAnsi="Cambria Math"/>
                          <w:i/>
                          <w:szCs w:val="24"/>
                        </w:rPr>
                      </m:ctrlPr>
                    </m:fPr>
                    <m:num>
                      <m:r>
                        <w:rPr>
                          <w:rFonts w:ascii="Cambria Math" w:hAnsi="Cambria Math"/>
                          <w:szCs w:val="24"/>
                        </w:rPr>
                        <m:t>kJ</m:t>
                      </m:r>
                    </m:num>
                    <m:den>
                      <m:r>
                        <w:rPr>
                          <w:rFonts w:ascii="Cambria Math" w:hAnsi="Cambria Math"/>
                          <w:szCs w:val="24"/>
                        </w:rPr>
                        <m:t>mol</m:t>
                      </m:r>
                    </m:den>
                  </m:f>
                </m:e>
              </m:d>
            </m:e>
          </m:d>
          <m:r>
            <w:rPr>
              <w:rFonts w:ascii="Cambria Math" w:hAnsi="Cambria Math"/>
              <w:szCs w:val="24"/>
            </w:rPr>
            <m:t>-</m:t>
          </m:r>
          <m:d>
            <m:dPr>
              <m:begChr m:val="["/>
              <m:endChr m:val="]"/>
              <m:ctrlPr>
                <w:rPr>
                  <w:rFonts w:ascii="Cambria Math" w:hAnsi="Cambria Math"/>
                  <w:i/>
                  <w:szCs w:val="24"/>
                </w:rPr>
              </m:ctrlPr>
            </m:dPr>
            <m:e>
              <m:d>
                <m:dPr>
                  <m:ctrlPr>
                    <w:rPr>
                      <w:rFonts w:ascii="Cambria Math" w:hAnsi="Cambria Math"/>
                      <w:i/>
                      <w:szCs w:val="24"/>
                    </w:rPr>
                  </m:ctrlPr>
                </m:dPr>
                <m:e>
                  <m:r>
                    <w:rPr>
                      <w:rFonts w:ascii="Cambria Math" w:hAnsi="Cambria Math"/>
                      <w:szCs w:val="24"/>
                    </w:rPr>
                    <m:t>4 mol</m:t>
                  </m:r>
                </m:e>
              </m:d>
              <m:d>
                <m:dPr>
                  <m:ctrlPr>
                    <w:rPr>
                      <w:rFonts w:ascii="Cambria Math" w:hAnsi="Cambria Math"/>
                      <w:i/>
                      <w:szCs w:val="24"/>
                    </w:rPr>
                  </m:ctrlPr>
                </m:dPr>
                <m:e>
                  <m:r>
                    <w:rPr>
                      <w:rFonts w:ascii="Cambria Math" w:hAnsi="Cambria Math"/>
                      <w:szCs w:val="24"/>
                    </w:rPr>
                    <m:t>285</m:t>
                  </m:r>
                  <m:f>
                    <m:fPr>
                      <m:ctrlPr>
                        <w:rPr>
                          <w:rFonts w:ascii="Cambria Math" w:hAnsi="Cambria Math"/>
                          <w:i/>
                          <w:szCs w:val="24"/>
                        </w:rPr>
                      </m:ctrlPr>
                    </m:fPr>
                    <m:num>
                      <m:r>
                        <w:rPr>
                          <w:rFonts w:ascii="Cambria Math" w:hAnsi="Cambria Math"/>
                          <w:szCs w:val="24"/>
                        </w:rPr>
                        <m:t>kJ</m:t>
                      </m:r>
                    </m:num>
                    <m:den>
                      <m:r>
                        <w:rPr>
                          <w:rFonts w:ascii="Cambria Math" w:hAnsi="Cambria Math"/>
                          <w:szCs w:val="24"/>
                        </w:rPr>
                        <m:t>mol</m:t>
                      </m:r>
                    </m:den>
                  </m:f>
                </m:e>
              </m:d>
              <m:r>
                <w:rPr>
                  <w:rFonts w:ascii="Cambria Math" w:hAnsi="Cambria Math"/>
                  <w:szCs w:val="24"/>
                </w:rPr>
                <m:t>+</m:t>
              </m:r>
              <m:d>
                <m:dPr>
                  <m:ctrlPr>
                    <w:rPr>
                      <w:rFonts w:ascii="Cambria Math" w:hAnsi="Cambria Math"/>
                      <w:i/>
                      <w:szCs w:val="24"/>
                    </w:rPr>
                  </m:ctrlPr>
                </m:dPr>
                <m:e>
                  <m:r>
                    <w:rPr>
                      <w:rFonts w:ascii="Cambria Math" w:hAnsi="Cambria Math"/>
                      <w:szCs w:val="24"/>
                    </w:rPr>
                    <m:t>1 mol</m:t>
                  </m:r>
                </m:e>
              </m:d>
              <m:d>
                <m:dPr>
                  <m:ctrlPr>
                    <w:rPr>
                      <w:rFonts w:ascii="Cambria Math" w:hAnsi="Cambria Math"/>
                      <w:i/>
                      <w:szCs w:val="24"/>
                    </w:rPr>
                  </m:ctrlPr>
                </m:dPr>
                <m:e>
                  <m:r>
                    <w:rPr>
                      <w:rFonts w:ascii="Cambria Math" w:hAnsi="Cambria Math"/>
                      <w:szCs w:val="24"/>
                    </w:rPr>
                    <m:t>346</m:t>
                  </m:r>
                  <m:f>
                    <m:fPr>
                      <m:ctrlPr>
                        <w:rPr>
                          <w:rFonts w:ascii="Cambria Math" w:hAnsi="Cambria Math"/>
                          <w:i/>
                          <w:szCs w:val="24"/>
                        </w:rPr>
                      </m:ctrlPr>
                    </m:fPr>
                    <m:num>
                      <m:r>
                        <w:rPr>
                          <w:rFonts w:ascii="Cambria Math" w:hAnsi="Cambria Math"/>
                          <w:szCs w:val="24"/>
                        </w:rPr>
                        <m:t>kJ</m:t>
                      </m:r>
                    </m:num>
                    <m:den>
                      <m:r>
                        <w:rPr>
                          <w:rFonts w:ascii="Cambria Math" w:hAnsi="Cambria Math"/>
                          <w:szCs w:val="24"/>
                        </w:rPr>
                        <m:t>mol</m:t>
                      </m:r>
                    </m:den>
                  </m:f>
                </m:e>
              </m:d>
            </m:e>
          </m:d>
          <m:r>
            <w:rPr>
              <w:rFonts w:ascii="Cambria Math" w:hAnsi="Cambria Math"/>
              <w:szCs w:val="24"/>
            </w:rPr>
            <m:t xml:space="preserve"> </m:t>
          </m:r>
        </m:oMath>
      </m:oMathPara>
    </w:p>
    <w:p w:rsidR="001912E5" w:rsidRPr="001912E5" w:rsidRDefault="001912E5" w:rsidP="001912E5">
      <w:pPr>
        <w:ind w:left="360"/>
        <w:rPr>
          <w:rFonts w:eastAsiaTheme="minorEastAsia"/>
          <w:szCs w:val="24"/>
        </w:rPr>
      </w:pPr>
      <m:oMathPara>
        <m:oMath>
          <m:r>
            <w:rPr>
              <w:rFonts w:ascii="Cambria Math" w:hAnsi="Cambria Math"/>
              <w:szCs w:val="24"/>
            </w:rPr>
            <m:t>∆</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rxn</m:t>
              </m:r>
            </m:sub>
          </m:sSub>
          <m:r>
            <w:rPr>
              <w:rFonts w:ascii="Cambria Math" w:hAnsi="Cambria Math"/>
              <w:szCs w:val="24"/>
            </w:rPr>
            <m:t xml:space="preserve">=812 kJ+386 kJ-1140 kJ-346 kJ=-288 kJ  </m:t>
          </m:r>
        </m:oMath>
      </m:oMathPara>
    </w:p>
    <w:p w:rsidR="001912E5" w:rsidRPr="001912E5" w:rsidRDefault="001912E5" w:rsidP="00915F29">
      <w:pPr>
        <w:ind w:left="360"/>
        <w:rPr>
          <w:rFonts w:eastAsiaTheme="minorEastAsia"/>
          <w:szCs w:val="24"/>
        </w:rPr>
      </w:pPr>
    </w:p>
    <w:p w:rsidR="00A8253C" w:rsidRPr="00A8253C" w:rsidRDefault="00A8253C" w:rsidP="00433848">
      <w:pPr>
        <w:pStyle w:val="ListParagraph"/>
        <w:numPr>
          <w:ilvl w:val="0"/>
          <w:numId w:val="6"/>
        </w:numPr>
        <w:spacing w:after="0" w:line="240" w:lineRule="auto"/>
        <w:ind w:left="360"/>
        <w:jc w:val="left"/>
        <w:rPr>
          <w:rFonts w:cs="Times New Roman"/>
          <w:szCs w:val="24"/>
        </w:rPr>
      </w:pPr>
      <w:r w:rsidRPr="00A8253C">
        <w:rPr>
          <w:rFonts w:cs="Times New Roman"/>
          <w:szCs w:val="24"/>
        </w:rPr>
        <w:t>Match the orbitals below to the correct description</w:t>
      </w:r>
      <w:r>
        <w:rPr>
          <w:rFonts w:cs="Times New Roman"/>
          <w:szCs w:val="24"/>
        </w:rPr>
        <w:t xml:space="preserve"> (4 points)</w:t>
      </w:r>
      <w:r w:rsidRPr="00A8253C">
        <w:rPr>
          <w:rFonts w:cs="Times New Roman"/>
          <w:szCs w:val="24"/>
        </w:rPr>
        <w:t>.</w:t>
      </w:r>
    </w:p>
    <w:p w:rsidR="00A8253C" w:rsidRPr="00A8253C" w:rsidRDefault="00A8253C" w:rsidP="00A8253C">
      <w:pPr>
        <w:ind w:left="360"/>
        <w:rPr>
          <w:rFonts w:cs="Times New Roman"/>
          <w:szCs w:val="24"/>
          <w:u w:val="single"/>
        </w:rPr>
      </w:pPr>
      <w:r w:rsidRPr="00A8253C">
        <w:rPr>
          <w:rFonts w:cs="Times New Roman"/>
          <w:szCs w:val="24"/>
        </w:rPr>
        <w:t>Sigma type bonding orbital</w:t>
      </w:r>
      <w:r w:rsidRPr="00A8253C">
        <w:rPr>
          <w:rFonts w:cs="Times New Roman"/>
          <w:szCs w:val="24"/>
        </w:rPr>
        <w:tab/>
      </w:r>
      <w:r w:rsidRPr="00A8253C">
        <w:rPr>
          <w:rFonts w:cs="Times New Roman"/>
          <w:szCs w:val="24"/>
          <w:u w:val="single"/>
        </w:rPr>
        <w:tab/>
        <w:t>C</w:t>
      </w:r>
      <w:r w:rsidRPr="00A8253C">
        <w:rPr>
          <w:rFonts w:cs="Times New Roman"/>
          <w:szCs w:val="24"/>
          <w:u w:val="single"/>
        </w:rPr>
        <w:tab/>
      </w:r>
      <w:r w:rsidRPr="00A8253C">
        <w:rPr>
          <w:rFonts w:cs="Times New Roman"/>
          <w:szCs w:val="24"/>
          <w:u w:val="single"/>
        </w:rPr>
        <w:tab/>
      </w:r>
    </w:p>
    <w:p w:rsidR="00A8253C" w:rsidRPr="00A8253C" w:rsidRDefault="00A8253C" w:rsidP="00A8253C">
      <w:pPr>
        <w:ind w:left="360"/>
        <w:rPr>
          <w:rFonts w:cs="Times New Roman"/>
          <w:szCs w:val="24"/>
          <w:u w:val="single"/>
        </w:rPr>
      </w:pPr>
      <w:r w:rsidRPr="00A8253C">
        <w:rPr>
          <w:rFonts w:cs="Times New Roman"/>
          <w:szCs w:val="24"/>
        </w:rPr>
        <w:t>Sigma type antibonding orbital</w:t>
      </w:r>
      <w:r w:rsidRPr="00A8253C">
        <w:rPr>
          <w:rFonts w:cs="Times New Roman"/>
          <w:szCs w:val="24"/>
        </w:rPr>
        <w:tab/>
      </w:r>
      <w:r w:rsidRPr="00A8253C">
        <w:rPr>
          <w:rFonts w:cs="Times New Roman"/>
          <w:szCs w:val="24"/>
          <w:u w:val="single"/>
        </w:rPr>
        <w:tab/>
        <w:t>A</w:t>
      </w:r>
      <w:r w:rsidRPr="00A8253C">
        <w:rPr>
          <w:rFonts w:cs="Times New Roman"/>
          <w:szCs w:val="24"/>
          <w:u w:val="single"/>
        </w:rPr>
        <w:tab/>
      </w:r>
      <w:r w:rsidRPr="00A8253C">
        <w:rPr>
          <w:rFonts w:cs="Times New Roman"/>
          <w:szCs w:val="24"/>
          <w:u w:val="single"/>
        </w:rPr>
        <w:tab/>
      </w:r>
    </w:p>
    <w:p w:rsidR="00A8253C" w:rsidRPr="00A8253C" w:rsidRDefault="00A8253C" w:rsidP="00A8253C">
      <w:pPr>
        <w:ind w:left="360"/>
        <w:rPr>
          <w:rFonts w:cs="Times New Roman"/>
          <w:szCs w:val="24"/>
          <w:u w:val="single"/>
        </w:rPr>
      </w:pPr>
      <w:r w:rsidRPr="00A8253C">
        <w:rPr>
          <w:rFonts w:cs="Times New Roman"/>
          <w:szCs w:val="24"/>
        </w:rPr>
        <w:t>Pi type bonding orbital</w:t>
      </w:r>
      <w:r w:rsidRPr="00A8253C">
        <w:rPr>
          <w:rFonts w:cs="Times New Roman"/>
          <w:szCs w:val="24"/>
        </w:rPr>
        <w:tab/>
      </w:r>
      <w:r w:rsidRPr="00A8253C">
        <w:rPr>
          <w:rFonts w:cs="Times New Roman"/>
          <w:szCs w:val="24"/>
        </w:rPr>
        <w:tab/>
      </w:r>
      <w:r w:rsidRPr="00A8253C">
        <w:rPr>
          <w:rFonts w:cs="Times New Roman"/>
          <w:szCs w:val="24"/>
          <w:u w:val="single"/>
        </w:rPr>
        <w:tab/>
        <w:t>B</w:t>
      </w:r>
      <w:r w:rsidRPr="00A8253C">
        <w:rPr>
          <w:rFonts w:cs="Times New Roman"/>
          <w:szCs w:val="24"/>
          <w:u w:val="single"/>
        </w:rPr>
        <w:tab/>
      </w:r>
      <w:r w:rsidRPr="00A8253C">
        <w:rPr>
          <w:rFonts w:cs="Times New Roman"/>
          <w:szCs w:val="24"/>
          <w:u w:val="single"/>
        </w:rPr>
        <w:tab/>
      </w:r>
    </w:p>
    <w:p w:rsidR="00A8253C" w:rsidRPr="00A8253C" w:rsidRDefault="00A8253C" w:rsidP="00A8253C">
      <w:pPr>
        <w:ind w:left="360"/>
        <w:rPr>
          <w:rFonts w:cs="Times New Roman"/>
          <w:szCs w:val="24"/>
          <w:u w:val="single"/>
        </w:rPr>
      </w:pPr>
      <w:r w:rsidRPr="00A8253C">
        <w:rPr>
          <w:rFonts w:cs="Times New Roman"/>
          <w:szCs w:val="24"/>
        </w:rPr>
        <w:t>Pi type antibonding orbital</w:t>
      </w:r>
      <w:r w:rsidRPr="00A8253C">
        <w:rPr>
          <w:rFonts w:cs="Times New Roman"/>
          <w:szCs w:val="24"/>
        </w:rPr>
        <w:tab/>
      </w:r>
      <w:r w:rsidRPr="00A8253C">
        <w:rPr>
          <w:rFonts w:cs="Times New Roman"/>
          <w:szCs w:val="24"/>
          <w:u w:val="single"/>
        </w:rPr>
        <w:tab/>
        <w:t>D</w:t>
      </w:r>
      <w:r w:rsidRPr="00A8253C">
        <w:rPr>
          <w:rFonts w:cs="Times New Roman"/>
          <w:szCs w:val="24"/>
          <w:u w:val="single"/>
        </w:rPr>
        <w:tab/>
      </w:r>
      <w:r w:rsidRPr="00A8253C">
        <w:rPr>
          <w:rFonts w:cs="Times New Roman"/>
          <w:szCs w:val="24"/>
          <w:u w:val="single"/>
        </w:rPr>
        <w:tab/>
      </w:r>
    </w:p>
    <w:p w:rsidR="00A8253C" w:rsidRPr="00A8253C" w:rsidRDefault="00A8253C" w:rsidP="00A8253C">
      <w:pPr>
        <w:rPr>
          <w:rFonts w:cs="Times New Roman"/>
          <w:szCs w:val="24"/>
        </w:rPr>
      </w:pPr>
      <w:r w:rsidRPr="00A8253C">
        <w:rPr>
          <w:rFonts w:cs="Times New Roman"/>
          <w:noProof/>
          <w:szCs w:val="24"/>
        </w:rPr>
        <w:drawing>
          <wp:inline distT="0" distB="0" distL="0" distR="0" wp14:anchorId="37832E58" wp14:editId="3E95C295">
            <wp:extent cx="1326167" cy="923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ma_anti.png"/>
                    <pic:cNvPicPr/>
                  </pic:nvPicPr>
                  <pic:blipFill>
                    <a:blip r:embed="rId2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357733" cy="945917"/>
                    </a:xfrm>
                    <a:prstGeom prst="rect">
                      <a:avLst/>
                    </a:prstGeom>
                  </pic:spPr>
                </pic:pic>
              </a:graphicData>
            </a:graphic>
          </wp:inline>
        </w:drawing>
      </w:r>
      <w:r w:rsidRPr="00A8253C">
        <w:rPr>
          <w:rFonts w:cs="Times New Roman"/>
          <w:noProof/>
          <w:szCs w:val="24"/>
        </w:rPr>
        <w:drawing>
          <wp:inline distT="0" distB="0" distL="0" distR="0" wp14:anchorId="12569517" wp14:editId="1EA2475C">
            <wp:extent cx="1462886" cy="1019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_bond.png"/>
                    <pic:cNvPicPr/>
                  </pic:nvPicPr>
                  <pic:blipFill>
                    <a:blip r:embed="rId21"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499754" cy="1044861"/>
                    </a:xfrm>
                    <a:prstGeom prst="rect">
                      <a:avLst/>
                    </a:prstGeom>
                  </pic:spPr>
                </pic:pic>
              </a:graphicData>
            </a:graphic>
          </wp:inline>
        </w:drawing>
      </w:r>
      <w:r w:rsidRPr="00A8253C">
        <w:rPr>
          <w:rFonts w:cs="Times New Roman"/>
          <w:noProof/>
          <w:szCs w:val="24"/>
        </w:rPr>
        <w:drawing>
          <wp:inline distT="0" distB="0" distL="0" distR="0" wp14:anchorId="52984A25" wp14:editId="37615059">
            <wp:extent cx="1503902"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ma_bond.png"/>
                    <pic:cNvPicPr/>
                  </pic:nvPicPr>
                  <pic:blipFill>
                    <a:blip r:embed="rId22"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535204" cy="1069557"/>
                    </a:xfrm>
                    <a:prstGeom prst="rect">
                      <a:avLst/>
                    </a:prstGeom>
                  </pic:spPr>
                </pic:pic>
              </a:graphicData>
            </a:graphic>
          </wp:inline>
        </w:drawing>
      </w:r>
      <w:r w:rsidRPr="00A8253C">
        <w:rPr>
          <w:rFonts w:cs="Times New Roman"/>
          <w:noProof/>
          <w:szCs w:val="24"/>
        </w:rPr>
        <w:drawing>
          <wp:inline distT="0" distB="0" distL="0" distR="0" wp14:anchorId="2B54372E" wp14:editId="58D5B92D">
            <wp:extent cx="1333460" cy="929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anti.png"/>
                    <pic:cNvPicPr/>
                  </pic:nvPicPr>
                  <pic:blipFill>
                    <a:blip r:embed="rId23"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346457" cy="938060"/>
                    </a:xfrm>
                    <a:prstGeom prst="rect">
                      <a:avLst/>
                    </a:prstGeom>
                  </pic:spPr>
                </pic:pic>
              </a:graphicData>
            </a:graphic>
          </wp:inline>
        </w:drawing>
      </w:r>
      <w:r>
        <w:rPr>
          <w:rFonts w:cs="Times New Roman"/>
          <w:szCs w:val="24"/>
        </w:rPr>
        <w:tab/>
      </w:r>
      <w:r w:rsidRPr="00A8253C">
        <w:rPr>
          <w:rFonts w:cs="Times New Roman"/>
          <w:szCs w:val="24"/>
        </w:rPr>
        <w:t xml:space="preserve">            A                                        B                                             C                                           D</w:t>
      </w:r>
    </w:p>
    <w:p w:rsidR="00A8253C" w:rsidRPr="00A8253C" w:rsidRDefault="00A8253C" w:rsidP="00A8253C">
      <w:pPr>
        <w:pStyle w:val="ListParagraph"/>
        <w:numPr>
          <w:ilvl w:val="0"/>
          <w:numId w:val="6"/>
        </w:numPr>
        <w:overflowPunct w:val="0"/>
        <w:autoSpaceDE w:val="0"/>
        <w:autoSpaceDN w:val="0"/>
        <w:adjustRightInd w:val="0"/>
        <w:spacing w:after="0" w:line="240" w:lineRule="auto"/>
        <w:ind w:left="360"/>
        <w:jc w:val="left"/>
        <w:rPr>
          <w:rFonts w:cs="Times New Roman"/>
          <w:szCs w:val="24"/>
        </w:rPr>
      </w:pPr>
      <w:r w:rsidRPr="00A8253C">
        <w:rPr>
          <w:rFonts w:cs="Times New Roman"/>
          <w:szCs w:val="24"/>
        </w:rPr>
        <w:t>Give the orbital geometry, molecular geometry, hybridization, and formal charge for each of the highlighted atoms below</w:t>
      </w:r>
      <w:r w:rsidR="003E6875">
        <w:rPr>
          <w:rFonts w:cs="Times New Roman"/>
          <w:szCs w:val="24"/>
        </w:rPr>
        <w:t xml:space="preserve"> (1</w:t>
      </w:r>
      <w:r w:rsidR="00433848">
        <w:rPr>
          <w:rFonts w:cs="Times New Roman"/>
          <w:szCs w:val="24"/>
        </w:rPr>
        <w:t>2</w:t>
      </w:r>
      <w:r w:rsidR="003E6875">
        <w:rPr>
          <w:rFonts w:cs="Times New Roman"/>
          <w:szCs w:val="24"/>
        </w:rPr>
        <w:t xml:space="preserve"> points)</w:t>
      </w:r>
      <w:r w:rsidRPr="00A8253C">
        <w:rPr>
          <w:rFonts w:cs="Times New Roman"/>
          <w:szCs w:val="24"/>
        </w:rPr>
        <w:t>:</w:t>
      </w:r>
    </w:p>
    <w:p w:rsidR="00A8253C" w:rsidRPr="00A8253C" w:rsidRDefault="00A8253C" w:rsidP="00A8253C">
      <w:pPr>
        <w:pStyle w:val="ListParagraph"/>
        <w:ind w:left="360"/>
        <w:rPr>
          <w:rFonts w:cs="Times New Roman"/>
          <w:szCs w:val="24"/>
        </w:rPr>
      </w:pPr>
      <w:r w:rsidRPr="00A8253C">
        <w:rPr>
          <w:rFonts w:cs="Times New Roman"/>
          <w:szCs w:val="24"/>
        </w:rPr>
        <w:object w:dxaOrig="8293" w:dyaOrig="4538">
          <v:shape id="_x0000_i1029" type="#_x0000_t75" style="width:304.5pt;height:166.5pt" o:ole="">
            <v:imagedata r:id="rId24" o:title=""/>
          </v:shape>
          <o:OLEObject Type="Embed" ProgID="KnowItAllOLEServer.Document" ShapeID="_x0000_i1029" DrawAspect="Content" ObjectID="_1540404990" r:id="rId25"/>
        </w:objec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0"/>
        <w:gridCol w:w="2578"/>
        <w:gridCol w:w="2680"/>
        <w:gridCol w:w="1980"/>
        <w:gridCol w:w="1081"/>
      </w:tblGrid>
      <w:tr w:rsidR="00A8253C" w:rsidRPr="00A8253C" w:rsidTr="00040391">
        <w:trPr>
          <w:trHeight w:val="485"/>
        </w:trPr>
        <w:tc>
          <w:tcPr>
            <w:tcW w:w="844" w:type="pct"/>
            <w:vAlign w:val="center"/>
          </w:tcPr>
          <w:p w:rsidR="00A8253C" w:rsidRPr="00A8253C" w:rsidRDefault="00A8253C" w:rsidP="006524FD">
            <w:pPr>
              <w:rPr>
                <w:rFonts w:cs="Times New Roman"/>
                <w:szCs w:val="24"/>
              </w:rPr>
            </w:pPr>
            <w:r w:rsidRPr="00A8253C">
              <w:rPr>
                <w:rFonts w:cs="Times New Roman"/>
                <w:szCs w:val="24"/>
              </w:rPr>
              <w:t>atom</w:t>
            </w:r>
          </w:p>
        </w:tc>
        <w:tc>
          <w:tcPr>
            <w:tcW w:w="1288" w:type="pct"/>
            <w:vAlign w:val="center"/>
          </w:tcPr>
          <w:p w:rsidR="00A8253C" w:rsidRPr="00A8253C" w:rsidRDefault="00A8253C" w:rsidP="006524FD">
            <w:pPr>
              <w:pStyle w:val="ListParagraph"/>
              <w:ind w:left="360"/>
              <w:rPr>
                <w:rFonts w:cs="Times New Roman"/>
                <w:szCs w:val="24"/>
              </w:rPr>
            </w:pPr>
            <w:r w:rsidRPr="00A8253C">
              <w:rPr>
                <w:rFonts w:cs="Times New Roman"/>
                <w:szCs w:val="24"/>
              </w:rPr>
              <w:t>orbital geometry</w:t>
            </w:r>
          </w:p>
        </w:tc>
        <w:tc>
          <w:tcPr>
            <w:tcW w:w="1339" w:type="pct"/>
            <w:vAlign w:val="center"/>
          </w:tcPr>
          <w:p w:rsidR="00A8253C" w:rsidRPr="00A8253C" w:rsidRDefault="00A8253C" w:rsidP="006524FD">
            <w:pPr>
              <w:pStyle w:val="ListParagraph"/>
              <w:ind w:left="360"/>
              <w:rPr>
                <w:rFonts w:cs="Times New Roman"/>
                <w:szCs w:val="24"/>
              </w:rPr>
            </w:pPr>
            <w:r w:rsidRPr="00A8253C">
              <w:rPr>
                <w:rFonts w:cs="Times New Roman"/>
                <w:szCs w:val="24"/>
              </w:rPr>
              <w:t>molecular geometry</w:t>
            </w:r>
          </w:p>
        </w:tc>
        <w:tc>
          <w:tcPr>
            <w:tcW w:w="989" w:type="pct"/>
            <w:vAlign w:val="center"/>
          </w:tcPr>
          <w:p w:rsidR="00A8253C" w:rsidRPr="00A8253C" w:rsidRDefault="00A8253C" w:rsidP="006524FD">
            <w:pPr>
              <w:pStyle w:val="ListParagraph"/>
              <w:ind w:left="360"/>
              <w:rPr>
                <w:rFonts w:cs="Times New Roman"/>
                <w:szCs w:val="24"/>
              </w:rPr>
            </w:pPr>
            <w:r w:rsidRPr="00A8253C">
              <w:rPr>
                <w:rFonts w:cs="Times New Roman"/>
                <w:szCs w:val="24"/>
              </w:rPr>
              <w:t>hybridization</w:t>
            </w:r>
          </w:p>
        </w:tc>
        <w:tc>
          <w:tcPr>
            <w:tcW w:w="540" w:type="pct"/>
            <w:vAlign w:val="center"/>
          </w:tcPr>
          <w:p w:rsidR="00A8253C" w:rsidRPr="00A8253C" w:rsidRDefault="00A8253C" w:rsidP="006524FD">
            <w:pPr>
              <w:rPr>
                <w:rFonts w:cs="Times New Roman"/>
                <w:szCs w:val="24"/>
              </w:rPr>
            </w:pPr>
            <w:r w:rsidRPr="00A8253C">
              <w:rPr>
                <w:rFonts w:cs="Times New Roman"/>
                <w:szCs w:val="24"/>
              </w:rPr>
              <w:t>formal charge</w:t>
            </w:r>
          </w:p>
        </w:tc>
      </w:tr>
      <w:tr w:rsidR="00A8253C" w:rsidRPr="00A8253C" w:rsidTr="00040391">
        <w:trPr>
          <w:trHeight w:val="485"/>
        </w:trPr>
        <w:tc>
          <w:tcPr>
            <w:tcW w:w="844" w:type="pct"/>
            <w:vAlign w:val="center"/>
          </w:tcPr>
          <w:p w:rsidR="00A8253C" w:rsidRPr="00A8253C" w:rsidRDefault="00A8253C" w:rsidP="006524FD">
            <w:pPr>
              <w:rPr>
                <w:rFonts w:cs="Times New Roman"/>
                <w:szCs w:val="24"/>
              </w:rPr>
            </w:pPr>
            <w:r w:rsidRPr="00A8253C">
              <w:rPr>
                <w:rFonts w:cs="Times New Roman"/>
                <w:szCs w:val="24"/>
              </w:rPr>
              <w:t>Bromine (a)</w:t>
            </w:r>
          </w:p>
        </w:tc>
        <w:tc>
          <w:tcPr>
            <w:tcW w:w="1288" w:type="pct"/>
            <w:vAlign w:val="center"/>
          </w:tcPr>
          <w:p w:rsidR="00A8253C" w:rsidRPr="00A8253C" w:rsidRDefault="00A8253C" w:rsidP="006524FD">
            <w:pPr>
              <w:rPr>
                <w:rFonts w:cs="Times New Roman"/>
                <w:color w:val="0070C0"/>
                <w:szCs w:val="24"/>
              </w:rPr>
            </w:pPr>
            <w:r w:rsidRPr="00A8253C">
              <w:rPr>
                <w:rFonts w:cs="Times New Roman"/>
                <w:color w:val="0070C0"/>
                <w:szCs w:val="24"/>
              </w:rPr>
              <w:t>Octahedral</w:t>
            </w:r>
          </w:p>
        </w:tc>
        <w:tc>
          <w:tcPr>
            <w:tcW w:w="1339" w:type="pct"/>
            <w:vAlign w:val="center"/>
          </w:tcPr>
          <w:p w:rsidR="00A8253C" w:rsidRPr="00A8253C" w:rsidRDefault="00A8253C" w:rsidP="006524FD">
            <w:pPr>
              <w:rPr>
                <w:rFonts w:cs="Times New Roman"/>
                <w:color w:val="0070C0"/>
                <w:szCs w:val="24"/>
              </w:rPr>
            </w:pPr>
            <w:r w:rsidRPr="00A8253C">
              <w:rPr>
                <w:rFonts w:cs="Times New Roman"/>
                <w:color w:val="0070C0"/>
                <w:szCs w:val="24"/>
              </w:rPr>
              <w:t>Square planar</w:t>
            </w:r>
          </w:p>
        </w:tc>
        <w:tc>
          <w:tcPr>
            <w:tcW w:w="989" w:type="pct"/>
            <w:vAlign w:val="center"/>
          </w:tcPr>
          <w:p w:rsidR="00A8253C" w:rsidRPr="00A8253C" w:rsidRDefault="00A8253C" w:rsidP="006524FD">
            <w:pPr>
              <w:rPr>
                <w:rFonts w:cs="Times New Roman"/>
                <w:color w:val="0070C0"/>
                <w:szCs w:val="24"/>
              </w:rPr>
            </w:pPr>
            <w:r w:rsidRPr="00A8253C">
              <w:rPr>
                <w:rFonts w:cs="Times New Roman"/>
                <w:color w:val="0070C0"/>
                <w:szCs w:val="24"/>
              </w:rPr>
              <w:t>sp</w:t>
            </w:r>
            <w:r w:rsidRPr="00A8253C">
              <w:rPr>
                <w:rFonts w:cs="Times New Roman"/>
                <w:color w:val="0070C0"/>
                <w:szCs w:val="24"/>
                <w:vertAlign w:val="superscript"/>
              </w:rPr>
              <w:t>3</w:t>
            </w:r>
            <w:r w:rsidRPr="00A8253C">
              <w:rPr>
                <w:rFonts w:cs="Times New Roman"/>
                <w:color w:val="0070C0"/>
                <w:szCs w:val="24"/>
              </w:rPr>
              <w:t>d</w:t>
            </w:r>
            <w:r w:rsidRPr="00A8253C">
              <w:rPr>
                <w:rFonts w:cs="Times New Roman"/>
                <w:color w:val="0070C0"/>
                <w:szCs w:val="24"/>
                <w:vertAlign w:val="superscript"/>
              </w:rPr>
              <w:t>2</w:t>
            </w:r>
          </w:p>
        </w:tc>
        <w:tc>
          <w:tcPr>
            <w:tcW w:w="540" w:type="pct"/>
            <w:vAlign w:val="center"/>
          </w:tcPr>
          <w:p w:rsidR="00A8253C" w:rsidRPr="00A8253C" w:rsidRDefault="00A8253C" w:rsidP="006524FD">
            <w:pPr>
              <w:rPr>
                <w:rFonts w:cs="Times New Roman"/>
                <w:color w:val="0070C0"/>
                <w:szCs w:val="24"/>
              </w:rPr>
            </w:pPr>
            <w:r w:rsidRPr="00A8253C">
              <w:rPr>
                <w:rFonts w:cs="Times New Roman"/>
                <w:color w:val="0070C0"/>
                <w:szCs w:val="24"/>
              </w:rPr>
              <w:t>-1</w:t>
            </w:r>
          </w:p>
        </w:tc>
      </w:tr>
      <w:tr w:rsidR="00A8253C" w:rsidRPr="00A8253C" w:rsidTr="00040391">
        <w:trPr>
          <w:trHeight w:val="440"/>
        </w:trPr>
        <w:tc>
          <w:tcPr>
            <w:tcW w:w="844" w:type="pct"/>
            <w:vAlign w:val="center"/>
          </w:tcPr>
          <w:p w:rsidR="00A8253C" w:rsidRPr="00A8253C" w:rsidRDefault="00A8253C" w:rsidP="006524FD">
            <w:pPr>
              <w:pStyle w:val="NoSpacing"/>
              <w:rPr>
                <w:rFonts w:ascii="Times New Roman" w:hAnsi="Times New Roman" w:cs="Times New Roman"/>
                <w:sz w:val="24"/>
                <w:szCs w:val="24"/>
              </w:rPr>
            </w:pPr>
            <w:r w:rsidRPr="00A8253C">
              <w:rPr>
                <w:rFonts w:ascii="Times New Roman" w:hAnsi="Times New Roman" w:cs="Times New Roman"/>
                <w:sz w:val="24"/>
                <w:szCs w:val="24"/>
              </w:rPr>
              <w:lastRenderedPageBreak/>
              <w:t>Phosphorus (b)</w:t>
            </w:r>
          </w:p>
        </w:tc>
        <w:tc>
          <w:tcPr>
            <w:tcW w:w="1288" w:type="pct"/>
            <w:vAlign w:val="center"/>
          </w:tcPr>
          <w:p w:rsidR="00A8253C" w:rsidRPr="00A8253C" w:rsidRDefault="00A8253C" w:rsidP="006524FD">
            <w:pPr>
              <w:rPr>
                <w:rFonts w:cs="Times New Roman"/>
                <w:color w:val="0070C0"/>
                <w:szCs w:val="24"/>
              </w:rPr>
            </w:pPr>
            <w:r w:rsidRPr="00A8253C">
              <w:rPr>
                <w:rFonts w:cs="Times New Roman"/>
                <w:color w:val="0070C0"/>
                <w:szCs w:val="24"/>
              </w:rPr>
              <w:t>Tetrahedral</w:t>
            </w:r>
          </w:p>
        </w:tc>
        <w:tc>
          <w:tcPr>
            <w:tcW w:w="1339" w:type="pct"/>
            <w:vAlign w:val="center"/>
          </w:tcPr>
          <w:p w:rsidR="00A8253C" w:rsidRPr="00A8253C" w:rsidRDefault="00A8253C" w:rsidP="006524FD">
            <w:pPr>
              <w:rPr>
                <w:rFonts w:cs="Times New Roman"/>
                <w:color w:val="0070C0"/>
                <w:szCs w:val="24"/>
              </w:rPr>
            </w:pPr>
            <w:r w:rsidRPr="00A8253C">
              <w:rPr>
                <w:rFonts w:cs="Times New Roman"/>
                <w:color w:val="0070C0"/>
                <w:szCs w:val="24"/>
              </w:rPr>
              <w:t>Trigonal pyramidal</w:t>
            </w:r>
          </w:p>
        </w:tc>
        <w:tc>
          <w:tcPr>
            <w:tcW w:w="989" w:type="pct"/>
            <w:vAlign w:val="center"/>
          </w:tcPr>
          <w:p w:rsidR="00A8253C" w:rsidRPr="00A8253C" w:rsidRDefault="00A8253C" w:rsidP="006524FD">
            <w:pPr>
              <w:rPr>
                <w:rFonts w:cs="Times New Roman"/>
                <w:color w:val="0070C0"/>
                <w:szCs w:val="24"/>
              </w:rPr>
            </w:pPr>
            <w:r w:rsidRPr="00A8253C">
              <w:rPr>
                <w:rFonts w:cs="Times New Roman"/>
                <w:color w:val="0070C0"/>
                <w:szCs w:val="24"/>
              </w:rPr>
              <w:t>sp</w:t>
            </w:r>
            <w:r w:rsidRPr="00A8253C">
              <w:rPr>
                <w:rFonts w:cs="Times New Roman"/>
                <w:color w:val="0070C0"/>
                <w:szCs w:val="24"/>
                <w:vertAlign w:val="superscript"/>
              </w:rPr>
              <w:t>3</w:t>
            </w:r>
          </w:p>
        </w:tc>
        <w:tc>
          <w:tcPr>
            <w:tcW w:w="540" w:type="pct"/>
            <w:vAlign w:val="center"/>
          </w:tcPr>
          <w:p w:rsidR="00A8253C" w:rsidRPr="00A8253C" w:rsidRDefault="00A8253C" w:rsidP="006524FD">
            <w:pPr>
              <w:rPr>
                <w:rFonts w:cs="Times New Roman"/>
                <w:color w:val="0070C0"/>
                <w:szCs w:val="24"/>
              </w:rPr>
            </w:pPr>
            <w:r w:rsidRPr="00A8253C">
              <w:rPr>
                <w:rFonts w:cs="Times New Roman"/>
                <w:color w:val="0070C0"/>
                <w:szCs w:val="24"/>
              </w:rPr>
              <w:t>0</w:t>
            </w:r>
          </w:p>
        </w:tc>
      </w:tr>
      <w:tr w:rsidR="00A8253C" w:rsidRPr="00A8253C" w:rsidTr="00040391">
        <w:trPr>
          <w:trHeight w:val="440"/>
        </w:trPr>
        <w:tc>
          <w:tcPr>
            <w:tcW w:w="844" w:type="pct"/>
            <w:vAlign w:val="center"/>
          </w:tcPr>
          <w:p w:rsidR="00A8253C" w:rsidRPr="00A8253C" w:rsidRDefault="00A8253C" w:rsidP="006524FD">
            <w:pPr>
              <w:pStyle w:val="NoSpacing"/>
              <w:rPr>
                <w:rFonts w:ascii="Times New Roman" w:hAnsi="Times New Roman" w:cs="Times New Roman"/>
                <w:sz w:val="24"/>
                <w:szCs w:val="24"/>
              </w:rPr>
            </w:pPr>
            <w:r w:rsidRPr="00A8253C">
              <w:rPr>
                <w:rFonts w:ascii="Times New Roman" w:hAnsi="Times New Roman" w:cs="Times New Roman"/>
                <w:sz w:val="24"/>
                <w:szCs w:val="24"/>
              </w:rPr>
              <w:t>Xenon (c)</w:t>
            </w:r>
          </w:p>
        </w:tc>
        <w:tc>
          <w:tcPr>
            <w:tcW w:w="1288" w:type="pct"/>
            <w:vAlign w:val="center"/>
          </w:tcPr>
          <w:p w:rsidR="00A8253C" w:rsidRPr="00A8253C" w:rsidRDefault="00A8253C" w:rsidP="006524FD">
            <w:pPr>
              <w:rPr>
                <w:rFonts w:cs="Times New Roman"/>
                <w:color w:val="0070C0"/>
                <w:szCs w:val="24"/>
              </w:rPr>
            </w:pPr>
            <w:r w:rsidRPr="00A8253C">
              <w:rPr>
                <w:rFonts w:cs="Times New Roman"/>
                <w:color w:val="0070C0"/>
                <w:szCs w:val="24"/>
              </w:rPr>
              <w:t xml:space="preserve">Trigonal </w:t>
            </w:r>
            <w:proofErr w:type="spellStart"/>
            <w:r w:rsidRPr="00A8253C">
              <w:rPr>
                <w:rFonts w:cs="Times New Roman"/>
                <w:color w:val="0070C0"/>
                <w:szCs w:val="24"/>
              </w:rPr>
              <w:t>bipyramidal</w:t>
            </w:r>
            <w:proofErr w:type="spellEnd"/>
          </w:p>
        </w:tc>
        <w:tc>
          <w:tcPr>
            <w:tcW w:w="1339" w:type="pct"/>
            <w:vAlign w:val="center"/>
          </w:tcPr>
          <w:p w:rsidR="00A8253C" w:rsidRPr="00A8253C" w:rsidRDefault="00A8253C" w:rsidP="006524FD">
            <w:pPr>
              <w:rPr>
                <w:rFonts w:cs="Times New Roman"/>
                <w:color w:val="0070C0"/>
                <w:szCs w:val="24"/>
              </w:rPr>
            </w:pPr>
            <w:r w:rsidRPr="00A8253C">
              <w:rPr>
                <w:rFonts w:cs="Times New Roman"/>
                <w:color w:val="0070C0"/>
                <w:szCs w:val="24"/>
              </w:rPr>
              <w:t>See saw</w:t>
            </w:r>
          </w:p>
        </w:tc>
        <w:tc>
          <w:tcPr>
            <w:tcW w:w="989" w:type="pct"/>
            <w:vAlign w:val="center"/>
          </w:tcPr>
          <w:p w:rsidR="00A8253C" w:rsidRPr="00A8253C" w:rsidRDefault="00A8253C" w:rsidP="006524FD">
            <w:pPr>
              <w:rPr>
                <w:rFonts w:cs="Times New Roman"/>
                <w:color w:val="0070C0"/>
                <w:szCs w:val="24"/>
              </w:rPr>
            </w:pPr>
            <w:r w:rsidRPr="00A8253C">
              <w:rPr>
                <w:rFonts w:cs="Times New Roman"/>
                <w:color w:val="0070C0"/>
                <w:szCs w:val="24"/>
              </w:rPr>
              <w:t>sp</w:t>
            </w:r>
            <w:r w:rsidRPr="00A8253C">
              <w:rPr>
                <w:rFonts w:cs="Times New Roman"/>
                <w:color w:val="0070C0"/>
                <w:szCs w:val="24"/>
                <w:vertAlign w:val="superscript"/>
              </w:rPr>
              <w:t>3</w:t>
            </w:r>
            <w:r w:rsidRPr="00A8253C">
              <w:rPr>
                <w:rFonts w:cs="Times New Roman"/>
                <w:color w:val="0070C0"/>
                <w:szCs w:val="24"/>
              </w:rPr>
              <w:t>d</w:t>
            </w:r>
          </w:p>
        </w:tc>
        <w:tc>
          <w:tcPr>
            <w:tcW w:w="540" w:type="pct"/>
            <w:vAlign w:val="center"/>
          </w:tcPr>
          <w:p w:rsidR="00A8253C" w:rsidRPr="00A8253C" w:rsidRDefault="00A8253C" w:rsidP="006524FD">
            <w:pPr>
              <w:rPr>
                <w:rFonts w:cs="Times New Roman"/>
                <w:color w:val="0070C0"/>
                <w:szCs w:val="24"/>
              </w:rPr>
            </w:pPr>
            <w:r w:rsidRPr="00A8253C">
              <w:rPr>
                <w:rFonts w:cs="Times New Roman"/>
                <w:color w:val="0070C0"/>
                <w:szCs w:val="24"/>
              </w:rPr>
              <w:t>+2</w:t>
            </w:r>
          </w:p>
        </w:tc>
      </w:tr>
      <w:tr w:rsidR="00A8253C" w:rsidRPr="00A8253C" w:rsidTr="00040391">
        <w:trPr>
          <w:trHeight w:val="332"/>
        </w:trPr>
        <w:tc>
          <w:tcPr>
            <w:tcW w:w="844" w:type="pct"/>
            <w:vAlign w:val="center"/>
          </w:tcPr>
          <w:p w:rsidR="00A8253C" w:rsidRPr="00A8253C" w:rsidRDefault="00A8253C" w:rsidP="006524FD">
            <w:pPr>
              <w:rPr>
                <w:rFonts w:cs="Times New Roman"/>
                <w:szCs w:val="24"/>
              </w:rPr>
            </w:pPr>
            <w:r w:rsidRPr="00A8253C">
              <w:rPr>
                <w:rFonts w:cs="Times New Roman"/>
                <w:szCs w:val="24"/>
              </w:rPr>
              <w:t>Carbon(d)</w:t>
            </w:r>
          </w:p>
        </w:tc>
        <w:tc>
          <w:tcPr>
            <w:tcW w:w="1288" w:type="pct"/>
            <w:vAlign w:val="center"/>
          </w:tcPr>
          <w:p w:rsidR="00A8253C" w:rsidRPr="00A8253C" w:rsidRDefault="00A8253C" w:rsidP="006524FD">
            <w:pPr>
              <w:rPr>
                <w:rFonts w:cs="Times New Roman"/>
                <w:color w:val="0070C0"/>
                <w:szCs w:val="24"/>
              </w:rPr>
            </w:pPr>
            <w:r w:rsidRPr="00A8253C">
              <w:rPr>
                <w:rFonts w:cs="Times New Roman"/>
                <w:color w:val="0070C0"/>
                <w:szCs w:val="24"/>
              </w:rPr>
              <w:t>linear</w:t>
            </w:r>
          </w:p>
        </w:tc>
        <w:tc>
          <w:tcPr>
            <w:tcW w:w="1339" w:type="pct"/>
            <w:vAlign w:val="center"/>
          </w:tcPr>
          <w:p w:rsidR="00A8253C" w:rsidRPr="00A8253C" w:rsidRDefault="00A8253C" w:rsidP="006524FD">
            <w:pPr>
              <w:rPr>
                <w:rFonts w:cs="Times New Roman"/>
                <w:color w:val="0070C0"/>
                <w:szCs w:val="24"/>
              </w:rPr>
            </w:pPr>
            <w:r w:rsidRPr="00A8253C">
              <w:rPr>
                <w:rFonts w:cs="Times New Roman"/>
                <w:color w:val="0070C0"/>
                <w:szCs w:val="24"/>
              </w:rPr>
              <w:t>linear</w:t>
            </w:r>
          </w:p>
        </w:tc>
        <w:tc>
          <w:tcPr>
            <w:tcW w:w="989" w:type="pct"/>
            <w:vAlign w:val="center"/>
          </w:tcPr>
          <w:p w:rsidR="00A8253C" w:rsidRPr="00A8253C" w:rsidRDefault="00A8253C" w:rsidP="006524FD">
            <w:pPr>
              <w:rPr>
                <w:rFonts w:cs="Times New Roman"/>
                <w:color w:val="0070C0"/>
                <w:szCs w:val="24"/>
              </w:rPr>
            </w:pPr>
            <w:proofErr w:type="spellStart"/>
            <w:r w:rsidRPr="00A8253C">
              <w:rPr>
                <w:rFonts w:cs="Times New Roman"/>
                <w:color w:val="0070C0"/>
                <w:szCs w:val="24"/>
              </w:rPr>
              <w:t>sp</w:t>
            </w:r>
            <w:proofErr w:type="spellEnd"/>
          </w:p>
        </w:tc>
        <w:tc>
          <w:tcPr>
            <w:tcW w:w="540" w:type="pct"/>
            <w:vAlign w:val="center"/>
          </w:tcPr>
          <w:p w:rsidR="00A8253C" w:rsidRPr="00A8253C" w:rsidRDefault="00A8253C" w:rsidP="006524FD">
            <w:pPr>
              <w:rPr>
                <w:rFonts w:cs="Times New Roman"/>
                <w:color w:val="0070C0"/>
                <w:szCs w:val="24"/>
              </w:rPr>
            </w:pPr>
            <w:r w:rsidRPr="00A8253C">
              <w:rPr>
                <w:rFonts w:cs="Times New Roman"/>
                <w:color w:val="0070C0"/>
                <w:szCs w:val="24"/>
              </w:rPr>
              <w:t>0</w:t>
            </w:r>
          </w:p>
        </w:tc>
      </w:tr>
    </w:tbl>
    <w:p w:rsidR="00E678CE" w:rsidRDefault="00E678CE" w:rsidP="00E678CE">
      <w:pPr>
        <w:pStyle w:val="ListParagraph"/>
        <w:widowControl w:val="0"/>
        <w:spacing w:after="0" w:line="240" w:lineRule="auto"/>
        <w:ind w:left="360"/>
        <w:jc w:val="left"/>
        <w:rPr>
          <w:rFonts w:cs="Times New Roman"/>
          <w:szCs w:val="24"/>
        </w:rPr>
      </w:pPr>
    </w:p>
    <w:p w:rsidR="00A8253C" w:rsidRPr="00A8253C" w:rsidRDefault="00A8253C" w:rsidP="00A8253C">
      <w:pPr>
        <w:pStyle w:val="ListParagraph"/>
        <w:widowControl w:val="0"/>
        <w:numPr>
          <w:ilvl w:val="0"/>
          <w:numId w:val="6"/>
        </w:numPr>
        <w:spacing w:after="0" w:line="240" w:lineRule="auto"/>
        <w:ind w:left="360"/>
        <w:jc w:val="left"/>
        <w:rPr>
          <w:rFonts w:cs="Times New Roman"/>
          <w:szCs w:val="24"/>
        </w:rPr>
      </w:pPr>
      <w:r w:rsidRPr="00A8253C">
        <w:rPr>
          <w:rFonts w:cs="Times New Roman"/>
          <w:szCs w:val="24"/>
        </w:rPr>
        <w:t>Look a</w:t>
      </w:r>
      <w:r>
        <w:rPr>
          <w:rFonts w:cs="Times New Roman"/>
          <w:szCs w:val="24"/>
        </w:rPr>
        <w:t xml:space="preserve">t the compound pictured below. </w:t>
      </w:r>
      <w:r w:rsidRPr="00A8253C">
        <w:rPr>
          <w:rFonts w:cs="Times New Roman"/>
          <w:szCs w:val="24"/>
        </w:rPr>
        <w:t>Explain the bonding in</w:t>
      </w:r>
      <w:r>
        <w:rPr>
          <w:rFonts w:cs="Times New Roman"/>
          <w:szCs w:val="24"/>
        </w:rPr>
        <w:t xml:space="preserve"> terms of valence bond theory. </w:t>
      </w:r>
      <w:r w:rsidRPr="00A8253C">
        <w:rPr>
          <w:rFonts w:cs="Times New Roman"/>
          <w:szCs w:val="24"/>
        </w:rPr>
        <w:t>That is show the atomic orbitals on the I atom, describe any electron promotion and hybridization necessary, and label the orbitals involved in both sigma  and pi bonding as well as the orbital holding th</w:t>
      </w:r>
      <w:r>
        <w:rPr>
          <w:rFonts w:cs="Times New Roman"/>
          <w:szCs w:val="24"/>
        </w:rPr>
        <w:t xml:space="preserve">e lone pair of electrons on I. </w:t>
      </w:r>
      <w:r w:rsidRPr="00A8253C">
        <w:rPr>
          <w:rFonts w:cs="Times New Roman"/>
          <w:szCs w:val="24"/>
        </w:rPr>
        <w:t>You do not need to draw a 3D representation of the orbitals</w:t>
      </w:r>
      <w:r>
        <w:rPr>
          <w:rFonts w:cs="Times New Roman"/>
          <w:szCs w:val="24"/>
        </w:rPr>
        <w:t xml:space="preserve"> (8 points)</w:t>
      </w:r>
      <w:r w:rsidRPr="00A8253C">
        <w:rPr>
          <w:rFonts w:cs="Times New Roman"/>
          <w:szCs w:val="24"/>
        </w:rPr>
        <w:t>.</w:t>
      </w:r>
    </w:p>
    <w:p w:rsidR="00A8253C" w:rsidRPr="0025083D" w:rsidRDefault="00A766AD" w:rsidP="00433848">
      <w:pPr>
        <w:widowControl w:val="0"/>
        <w:rPr>
          <w:rFonts w:asciiTheme="majorHAnsi" w:hAnsiTheme="majorHAnsi" w:cstheme="majorHAnsi"/>
          <w:sz w:val="22"/>
        </w:rPr>
      </w:pPr>
      <w:r>
        <w:rPr>
          <w:rFonts w:asciiTheme="majorHAnsi" w:hAnsiTheme="majorHAnsi" w:cstheme="majorHAnsi"/>
          <w:noProof/>
          <w:sz w:val="22"/>
        </w:rPr>
        <w:pict>
          <v:shape id="_x0000_s1026" type="#_x0000_t75" style="position:absolute;left:0;text-align:left;margin-left:0;margin-top:8pt;width:98.1pt;height:158.2pt;z-index:251679744">
            <v:imagedata r:id="rId26" o:title=""/>
            <w10:wrap type="square"/>
          </v:shape>
          <o:OLEObject Type="Embed" ProgID="StructureOLEServer.Document" ShapeID="_x0000_s1026" DrawAspect="Content" ObjectID="_1540404991" r:id="rId27"/>
        </w:pict>
      </w:r>
    </w:p>
    <w:p w:rsidR="00A8253C" w:rsidRPr="0025083D" w:rsidRDefault="00D11403" w:rsidP="00433848">
      <w:pPr>
        <w:ind w:left="2304"/>
        <w:rPr>
          <w:rFonts w:asciiTheme="majorHAnsi" w:hAnsiTheme="majorHAnsi" w:cstheme="majorHAnsi"/>
          <w:sz w:val="22"/>
        </w:rPr>
      </w:pPr>
      <w:r w:rsidRPr="00D11403">
        <w:rPr>
          <w:rFonts w:cs="Times New Roman"/>
          <w:noProof/>
          <w:szCs w:val="24"/>
        </w:rPr>
        <mc:AlternateContent>
          <mc:Choice Requires="wps">
            <w:drawing>
              <wp:anchor distT="0" distB="0" distL="114300" distR="114300" simplePos="0" relativeHeight="251681792" behindDoc="0" locked="0" layoutInCell="1" allowOverlap="1" wp14:anchorId="223ABF1B" wp14:editId="42C24068">
                <wp:simplePos x="0" y="0"/>
                <wp:positionH relativeFrom="column">
                  <wp:posOffset>-281940</wp:posOffset>
                </wp:positionH>
                <wp:positionV relativeFrom="paragraph">
                  <wp:posOffset>97790</wp:posOffset>
                </wp:positionV>
                <wp:extent cx="210185" cy="3371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337185"/>
                        </a:xfrm>
                        <a:prstGeom prst="rect">
                          <a:avLst/>
                        </a:prstGeom>
                        <a:solidFill>
                          <a:srgbClr val="FFFFFF"/>
                        </a:solidFill>
                        <a:ln w="9525">
                          <a:noFill/>
                          <a:miter lim="800000"/>
                          <a:headEnd/>
                          <a:tailEnd/>
                        </a:ln>
                      </wps:spPr>
                      <wps:txbx>
                        <w:txbxContent>
                          <w:p w:rsidR="00D11403" w:rsidRDefault="00D11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7.7pt;width:16.55pt;height:2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" stroked="f">
                <v:textbox>
                  <w:txbxContent>
                    <w:p w:rsidR="00D11403" w:rsidRDefault="00D11403"/>
                  </w:txbxContent>
                </v:textbox>
              </v:shape>
            </w:pict>
          </mc:Fallback>
        </mc:AlternateContent>
      </w:r>
    </w:p>
    <w:p w:rsidR="00A8253C" w:rsidRPr="00B26593" w:rsidRDefault="00A8253C" w:rsidP="00433848">
      <w:pPr>
        <w:pStyle w:val="ListParagraph"/>
        <w:ind w:left="2520"/>
        <w:rPr>
          <w:rFonts w:asciiTheme="majorHAnsi" w:hAnsiTheme="majorHAnsi" w:cstheme="majorHAnsi"/>
          <w:sz w:val="22"/>
        </w:rPr>
      </w:pPr>
      <w:r w:rsidRPr="00B26593">
        <w:rPr>
          <w:rFonts w:asciiTheme="majorHAnsi" w:hAnsiTheme="majorHAnsi" w:cstheme="majorHAnsi"/>
          <w:sz w:val="22"/>
        </w:rPr>
        <w:t xml:space="preserve">I   </w:t>
      </w:r>
      <m:oMath>
        <m:limLow>
          <m:limLowPr>
            <m:ctrlPr>
              <w:rPr>
                <w:rFonts w:ascii="Cambria Math" w:hAnsi="Cambria Math" w:cstheme="majorHAnsi"/>
                <w:i/>
                <w:sz w:val="22"/>
              </w:rPr>
            </m:ctrlPr>
          </m:limLowPr>
          <m:e>
            <m:groupChr>
              <m:groupChrPr>
                <m:ctrlPr>
                  <w:rPr>
                    <w:rFonts w:ascii="Cambria Math" w:hAnsi="Cambria Math" w:cstheme="majorHAnsi"/>
                    <w:i/>
                    <w:sz w:val="22"/>
                  </w:rPr>
                </m:ctrlPr>
              </m:groupChrPr>
              <m:e>
                <m:borderBox>
                  <m:borderBoxPr>
                    <m:ctrlPr>
                      <w:rPr>
                        <w:rFonts w:ascii="Cambria Math" w:hAnsi="Cambria Math" w:cstheme="majorHAnsi"/>
                        <w:i/>
                        <w:sz w:val="22"/>
                      </w:rPr>
                    </m:ctrlPr>
                  </m:borderBoxPr>
                  <m:e>
                    <m:r>
                      <w:rPr>
                        <w:rFonts w:ascii="Cambria Math" w:hAnsi="Cambria Math" w:cstheme="majorHAnsi"/>
                        <w:sz w:val="22"/>
                      </w:rPr>
                      <m:t>↑↓</m:t>
                    </m:r>
                  </m:e>
                </m:borderBox>
              </m:e>
            </m:groupChr>
          </m:e>
          <m:lim>
            <m:r>
              <w:rPr>
                <w:rFonts w:ascii="Cambria Math" w:hAnsi="Cambria Math" w:cstheme="majorHAnsi"/>
                <w:sz w:val="22"/>
              </w:rPr>
              <m:t>5s</m:t>
            </m:r>
          </m:lim>
        </m:limLow>
        <m:r>
          <w:rPr>
            <w:rFonts w:ascii="Cambria Math" w:hAnsi="Cambria Math" w:cstheme="majorHAnsi"/>
            <w:sz w:val="22"/>
          </w:rPr>
          <m:t xml:space="preserve">     </m:t>
        </m:r>
        <m:limLow>
          <m:limLowPr>
            <m:ctrlPr>
              <w:rPr>
                <w:rFonts w:ascii="Cambria Math" w:hAnsi="Cambria Math" w:cstheme="majorHAnsi"/>
                <w:i/>
                <w:sz w:val="22"/>
              </w:rPr>
            </m:ctrlPr>
          </m:limLowPr>
          <m:e>
            <m:groupChr>
              <m:groupChrPr>
                <m:ctrlPr>
                  <w:rPr>
                    <w:rFonts w:ascii="Cambria Math" w:hAnsi="Cambria Math" w:cstheme="majorHAnsi"/>
                    <w:i/>
                    <w:sz w:val="22"/>
                  </w:rPr>
                </m:ctrlPr>
              </m:groupChrPr>
              <m:e>
                <m:borderBox>
                  <m:borderBoxPr>
                    <m:ctrlPr>
                      <w:rPr>
                        <w:rFonts w:ascii="Cambria Math" w:hAnsi="Cambria Math" w:cstheme="majorHAnsi"/>
                        <w:i/>
                        <w:sz w:val="22"/>
                      </w:rPr>
                    </m:ctrlPr>
                  </m:borderBoxPr>
                  <m:e>
                    <m:r>
                      <w:rPr>
                        <w:rFonts w:ascii="Cambria Math" w:hAnsi="Cambria Math" w:cstheme="majorHAnsi"/>
                        <w:sz w:val="22"/>
                      </w:rPr>
                      <m:t>↑↓</m:t>
                    </m:r>
                  </m:e>
                </m:borderBox>
                <m:r>
                  <w:rPr>
                    <w:rFonts w:ascii="Cambria Math" w:hAnsi="Cambria Math" w:cstheme="majorHAnsi"/>
                    <w:sz w:val="22"/>
                  </w:rPr>
                  <m:t xml:space="preserve"> </m:t>
                </m:r>
                <m:borderBox>
                  <m:borderBoxPr>
                    <m:ctrlPr>
                      <w:rPr>
                        <w:rFonts w:ascii="Cambria Math" w:hAnsi="Cambria Math" w:cstheme="majorHAnsi"/>
                        <w:i/>
                        <w:sz w:val="22"/>
                      </w:rPr>
                    </m:ctrlPr>
                  </m:borderBoxPr>
                  <m:e>
                    <m:r>
                      <w:rPr>
                        <w:rFonts w:ascii="Cambria Math" w:hAnsi="Cambria Math" w:cstheme="majorHAnsi"/>
                        <w:sz w:val="22"/>
                      </w:rPr>
                      <m:t>↑↓</m:t>
                    </m:r>
                  </m:e>
                </m:borderBox>
                <m:r>
                  <w:rPr>
                    <w:rFonts w:ascii="Cambria Math" w:hAnsi="Cambria Math" w:cstheme="majorHAnsi"/>
                    <w:sz w:val="22"/>
                  </w:rPr>
                  <m:t xml:space="preserve"> </m:t>
                </m:r>
                <m:borderBox>
                  <m:borderBoxPr>
                    <m:ctrlPr>
                      <w:rPr>
                        <w:rFonts w:ascii="Cambria Math" w:hAnsi="Cambria Math" w:cstheme="majorHAnsi"/>
                        <w:i/>
                        <w:sz w:val="22"/>
                      </w:rPr>
                    </m:ctrlPr>
                  </m:borderBoxPr>
                  <m:e>
                    <m:r>
                      <w:rPr>
                        <w:rFonts w:ascii="Cambria Math" w:hAnsi="Cambria Math" w:cstheme="majorHAnsi"/>
                        <w:sz w:val="22"/>
                      </w:rPr>
                      <m:t xml:space="preserve">↑  </m:t>
                    </m:r>
                  </m:e>
                </m:borderBox>
              </m:e>
            </m:groupChr>
          </m:e>
          <m:lim>
            <m:r>
              <w:rPr>
                <w:rFonts w:ascii="Cambria Math" w:hAnsi="Cambria Math" w:cstheme="majorHAnsi"/>
                <w:sz w:val="22"/>
              </w:rPr>
              <m:t>5p</m:t>
            </m:r>
          </m:lim>
        </m:limLow>
        <m:r>
          <w:rPr>
            <w:rFonts w:ascii="Cambria Math" w:hAnsi="Cambria Math" w:cstheme="majorHAnsi"/>
            <w:sz w:val="22"/>
          </w:rPr>
          <m:t xml:space="preserve">       </m:t>
        </m:r>
        <m:limLow>
          <m:limLowPr>
            <m:ctrlPr>
              <w:rPr>
                <w:rFonts w:ascii="Cambria Math" w:hAnsi="Cambria Math" w:cstheme="majorHAnsi"/>
                <w:i/>
                <w:sz w:val="22"/>
              </w:rPr>
            </m:ctrlPr>
          </m:limLowPr>
          <m:e>
            <m:groupChr>
              <m:groupChrPr>
                <m:ctrlPr>
                  <w:rPr>
                    <w:rFonts w:ascii="Cambria Math" w:hAnsi="Cambria Math" w:cstheme="majorHAnsi"/>
                    <w:i/>
                    <w:sz w:val="22"/>
                  </w:rPr>
                </m:ctrlPr>
              </m:groupChrPr>
              <m:e>
                <m:borderBox>
                  <m:borderBoxPr>
                    <m:ctrlPr>
                      <w:rPr>
                        <w:rFonts w:ascii="Cambria Math" w:hAnsi="Cambria Math" w:cstheme="majorHAnsi"/>
                        <w:i/>
                        <w:sz w:val="22"/>
                      </w:rPr>
                    </m:ctrlPr>
                  </m:borderBoxPr>
                  <m:e/>
                </m:borderBox>
                <m:r>
                  <w:rPr>
                    <w:rFonts w:ascii="Cambria Math" w:hAnsi="Cambria Math" w:cstheme="majorHAnsi"/>
                    <w:sz w:val="22"/>
                  </w:rPr>
                  <m:t xml:space="preserve"> </m:t>
                </m:r>
                <m:borderBox>
                  <m:borderBoxPr>
                    <m:ctrlPr>
                      <w:rPr>
                        <w:rFonts w:ascii="Cambria Math" w:hAnsi="Cambria Math" w:cstheme="majorHAnsi"/>
                        <w:i/>
                        <w:sz w:val="22"/>
                      </w:rPr>
                    </m:ctrlPr>
                  </m:borderBoxPr>
                  <m:e/>
                </m:borderBox>
                <m:r>
                  <w:rPr>
                    <w:rFonts w:ascii="Cambria Math" w:hAnsi="Cambria Math" w:cstheme="majorHAnsi"/>
                    <w:sz w:val="22"/>
                  </w:rPr>
                  <m:t xml:space="preserve"> </m:t>
                </m:r>
                <m:borderBox>
                  <m:borderBoxPr>
                    <m:ctrlPr>
                      <w:rPr>
                        <w:rFonts w:ascii="Cambria Math" w:hAnsi="Cambria Math" w:cstheme="majorHAnsi"/>
                        <w:i/>
                        <w:sz w:val="22"/>
                      </w:rPr>
                    </m:ctrlPr>
                  </m:borderBoxPr>
                  <m:e/>
                </m:borderBox>
                <m:r>
                  <w:rPr>
                    <w:rFonts w:ascii="Cambria Math" w:hAnsi="Cambria Math" w:cstheme="majorHAnsi"/>
                    <w:sz w:val="22"/>
                  </w:rPr>
                  <m:t xml:space="preserve"> </m:t>
                </m:r>
                <m:borderBox>
                  <m:borderBoxPr>
                    <m:ctrlPr>
                      <w:rPr>
                        <w:rFonts w:ascii="Cambria Math" w:hAnsi="Cambria Math" w:cstheme="majorHAnsi"/>
                        <w:i/>
                        <w:sz w:val="22"/>
                      </w:rPr>
                    </m:ctrlPr>
                  </m:borderBoxPr>
                  <m:e/>
                </m:borderBox>
                <m:r>
                  <w:rPr>
                    <w:rFonts w:ascii="Cambria Math" w:hAnsi="Cambria Math" w:cstheme="majorHAnsi"/>
                    <w:sz w:val="22"/>
                  </w:rPr>
                  <m:t xml:space="preserve"> </m:t>
                </m:r>
                <m:borderBox>
                  <m:borderBoxPr>
                    <m:ctrlPr>
                      <w:rPr>
                        <w:rFonts w:ascii="Cambria Math" w:hAnsi="Cambria Math" w:cstheme="majorHAnsi"/>
                        <w:i/>
                        <w:sz w:val="22"/>
                      </w:rPr>
                    </m:ctrlPr>
                  </m:borderBoxPr>
                  <m:e/>
                </m:borderBox>
              </m:e>
            </m:groupChr>
          </m:e>
          <m:lim>
            <m:r>
              <w:rPr>
                <w:rFonts w:ascii="Cambria Math" w:hAnsi="Cambria Math" w:cstheme="majorHAnsi"/>
                <w:sz w:val="22"/>
              </w:rPr>
              <m:t>5</m:t>
            </m:r>
            <m:r>
              <w:rPr>
                <w:rFonts w:ascii="Cambria Math" w:hAnsi="Cambria Math" w:cstheme="majorHAnsi"/>
                <w:sz w:val="22"/>
              </w:rPr>
              <m:t>d</m:t>
            </m:r>
          </m:lim>
        </m:limLow>
      </m:oMath>
    </w:p>
    <w:p w:rsidR="00A8253C" w:rsidRPr="0025083D" w:rsidRDefault="00A8253C" w:rsidP="00433848">
      <w:pPr>
        <w:rPr>
          <w:rFonts w:asciiTheme="majorHAnsi" w:hAnsiTheme="majorHAnsi" w:cstheme="majorHAnsi"/>
          <w:sz w:val="22"/>
        </w:rPr>
      </w:pPr>
      <w:r w:rsidRPr="0025083D">
        <w:rPr>
          <w:rFonts w:asciiTheme="majorHAnsi" w:hAnsiTheme="majorHAnsi" w:cstheme="majorHAnsi"/>
          <w:noProof/>
          <w:sz w:val="22"/>
        </w:rPr>
        <mc:AlternateContent>
          <mc:Choice Requires="wps">
            <w:drawing>
              <wp:anchor distT="0" distB="0" distL="114300" distR="114300" simplePos="0" relativeHeight="251677696" behindDoc="0" locked="0" layoutInCell="1" allowOverlap="1" wp14:anchorId="1EFF5225" wp14:editId="43FF155B">
                <wp:simplePos x="0" y="0"/>
                <wp:positionH relativeFrom="column">
                  <wp:posOffset>2377440</wp:posOffset>
                </wp:positionH>
                <wp:positionV relativeFrom="paragraph">
                  <wp:posOffset>122555</wp:posOffset>
                </wp:positionV>
                <wp:extent cx="1330325" cy="308610"/>
                <wp:effectExtent l="0" t="0" r="22225" b="152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308610"/>
                        </a:xfrm>
                        <a:prstGeom prst="rect">
                          <a:avLst/>
                        </a:prstGeom>
                        <a:solidFill>
                          <a:srgbClr val="FFFFFF"/>
                        </a:solidFill>
                        <a:ln w="9525">
                          <a:solidFill>
                            <a:srgbClr val="000000"/>
                          </a:solidFill>
                          <a:miter lim="800000"/>
                          <a:headEnd/>
                          <a:tailEnd/>
                        </a:ln>
                      </wps:spPr>
                      <wps:txbx>
                        <w:txbxContent>
                          <w:p w:rsidR="006524FD" w:rsidRPr="00503D32" w:rsidRDefault="006524FD" w:rsidP="00A8253C">
                            <w:pPr>
                              <w:rPr>
                                <w:rFonts w:ascii="Arial" w:hAnsi="Arial" w:cs="Arial"/>
                                <w:color w:val="C00000"/>
                              </w:rPr>
                            </w:pPr>
                            <w:r>
                              <w:rPr>
                                <w:rFonts w:ascii="Arial" w:hAnsi="Arial" w:cs="Arial"/>
                                <w:color w:val="C00000"/>
                              </w:rPr>
                              <w:t>Promotion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187.2pt;margin-top:9.65pt;width:104.7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">
                <v:textbox>
                  <w:txbxContent>
                    <w:p w:rsidR="006524FD" w:rsidRPr="00503D32" w:rsidRDefault="006524FD" w:rsidP="00A8253C">
                      <w:pPr>
                        <w:rPr>
                          <w:rFonts w:ascii="Arial" w:hAnsi="Arial" w:cs="Arial"/>
                          <w:color w:val="C00000"/>
                        </w:rPr>
                      </w:pPr>
                      <w:r>
                        <w:rPr>
                          <w:rFonts w:ascii="Arial" w:hAnsi="Arial" w:cs="Arial"/>
                          <w:color w:val="C00000"/>
                        </w:rPr>
                        <w:t>Promotion</w:t>
                      </w:r>
                    </w:p>
                  </w:txbxContent>
                </v:textbox>
              </v:shape>
            </w:pict>
          </mc:Fallback>
        </mc:AlternateContent>
      </w:r>
      <w:r w:rsidRPr="0025083D">
        <w:rPr>
          <w:rFonts w:asciiTheme="majorHAnsi" w:hAnsiTheme="majorHAnsi" w:cstheme="majorHAnsi"/>
          <w:noProof/>
          <w:sz w:val="22"/>
        </w:rPr>
        <mc:AlternateContent>
          <mc:Choice Requires="wps">
            <w:drawing>
              <wp:anchor distT="0" distB="0" distL="114300" distR="114300" simplePos="0" relativeHeight="251675648" behindDoc="0" locked="0" layoutInCell="1" allowOverlap="1" wp14:anchorId="2BE31B94" wp14:editId="42A5B63C">
                <wp:simplePos x="0" y="0"/>
                <wp:positionH relativeFrom="column">
                  <wp:posOffset>1776730</wp:posOffset>
                </wp:positionH>
                <wp:positionV relativeFrom="paragraph">
                  <wp:posOffset>122555</wp:posOffset>
                </wp:positionV>
                <wp:extent cx="201930" cy="308610"/>
                <wp:effectExtent l="57150" t="19050" r="45720" b="5334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308610"/>
                        </a:xfrm>
                        <a:prstGeom prst="downArrow">
                          <a:avLst>
                            <a:gd name="adj1" fmla="val 50000"/>
                            <a:gd name="adj2" fmla="val 3820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1486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139.9pt;margin-top:9.65pt;width:15.9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" fillcolor="#c0504d [3205]" strokecolor="#f2f2f2 [3041]" strokeweight="3pt">
                <v:shadow on="t" color="#622423 [1605]" opacity=".5" offset="1pt"/>
              </v:shape>
            </w:pict>
          </mc:Fallback>
        </mc:AlternateContent>
      </w:r>
    </w:p>
    <w:p w:rsidR="00A8253C" w:rsidRPr="0025083D" w:rsidRDefault="00A8253C" w:rsidP="00433848">
      <w:pPr>
        <w:rPr>
          <w:rFonts w:asciiTheme="majorHAnsi" w:hAnsiTheme="majorHAnsi" w:cstheme="majorHAnsi"/>
          <w:sz w:val="22"/>
        </w:rPr>
      </w:pPr>
    </w:p>
    <w:p w:rsidR="00A8253C" w:rsidRPr="0025083D" w:rsidRDefault="00A8253C" w:rsidP="00433848">
      <w:pPr>
        <w:rPr>
          <w:rFonts w:asciiTheme="majorHAnsi" w:hAnsiTheme="majorHAnsi" w:cstheme="majorHAnsi"/>
          <w:sz w:val="22"/>
        </w:rPr>
      </w:pPr>
    </w:p>
    <w:p w:rsidR="00A8253C" w:rsidRPr="00B26593" w:rsidRDefault="00A8253C" w:rsidP="00433848">
      <w:pPr>
        <w:pStyle w:val="ListParagraph"/>
        <w:ind w:left="1440"/>
        <w:rPr>
          <w:rFonts w:asciiTheme="majorHAnsi" w:hAnsiTheme="majorHAnsi" w:cstheme="majorHAnsi"/>
          <w:sz w:val="22"/>
        </w:rPr>
      </w:pPr>
      <w:r>
        <w:rPr>
          <w:rFonts w:asciiTheme="majorHAnsi" w:hAnsiTheme="majorHAnsi" w:cstheme="majorHAnsi"/>
          <w:sz w:val="22"/>
        </w:rPr>
        <w:t xml:space="preserve">       </w:t>
      </w:r>
      <w:r w:rsidRPr="00B26593">
        <w:rPr>
          <w:rFonts w:asciiTheme="majorHAnsi" w:hAnsiTheme="majorHAnsi" w:cstheme="majorHAnsi"/>
          <w:sz w:val="22"/>
        </w:rPr>
        <w:t xml:space="preserve">I   </w:t>
      </w:r>
      <m:oMath>
        <m:limLow>
          <m:limLowPr>
            <m:ctrlPr>
              <w:rPr>
                <w:rFonts w:ascii="Cambria Math" w:hAnsi="Cambria Math" w:cstheme="majorHAnsi"/>
                <w:i/>
                <w:sz w:val="22"/>
              </w:rPr>
            </m:ctrlPr>
          </m:limLowPr>
          <m:e>
            <m:groupChr>
              <m:groupChrPr>
                <m:ctrlPr>
                  <w:rPr>
                    <w:rFonts w:ascii="Cambria Math" w:hAnsi="Cambria Math" w:cstheme="majorHAnsi"/>
                    <w:i/>
                    <w:sz w:val="22"/>
                  </w:rPr>
                </m:ctrlPr>
              </m:groupChrPr>
              <m:e>
                <m:borderBox>
                  <m:borderBoxPr>
                    <m:ctrlPr>
                      <w:rPr>
                        <w:rFonts w:ascii="Cambria Math" w:hAnsi="Cambria Math" w:cstheme="majorHAnsi"/>
                        <w:i/>
                        <w:sz w:val="22"/>
                      </w:rPr>
                    </m:ctrlPr>
                  </m:borderBoxPr>
                  <m:e>
                    <m:r>
                      <w:rPr>
                        <w:rFonts w:ascii="Cambria Math" w:hAnsi="Cambria Math" w:cstheme="majorHAnsi"/>
                        <w:sz w:val="22"/>
                      </w:rPr>
                      <m:t>↑↓</m:t>
                    </m:r>
                  </m:e>
                </m:borderBox>
              </m:e>
            </m:groupChr>
          </m:e>
          <m:lim>
            <m:r>
              <w:rPr>
                <w:rFonts w:ascii="Cambria Math" w:hAnsi="Cambria Math" w:cstheme="majorHAnsi"/>
                <w:sz w:val="22"/>
              </w:rPr>
              <m:t>5s</m:t>
            </m:r>
          </m:lim>
        </m:limLow>
        <m:r>
          <w:rPr>
            <w:rFonts w:ascii="Cambria Math" w:hAnsi="Cambria Math" w:cstheme="majorHAnsi"/>
            <w:sz w:val="22"/>
          </w:rPr>
          <m:t xml:space="preserve">     </m:t>
        </m:r>
        <m:limLow>
          <m:limLowPr>
            <m:ctrlPr>
              <w:rPr>
                <w:rFonts w:ascii="Cambria Math" w:hAnsi="Cambria Math" w:cstheme="majorHAnsi"/>
                <w:i/>
                <w:sz w:val="22"/>
              </w:rPr>
            </m:ctrlPr>
          </m:limLowPr>
          <m:e>
            <m:groupChr>
              <m:groupChrPr>
                <m:ctrlPr>
                  <w:rPr>
                    <w:rFonts w:ascii="Cambria Math" w:hAnsi="Cambria Math" w:cstheme="majorHAnsi"/>
                    <w:i/>
                    <w:sz w:val="22"/>
                  </w:rPr>
                </m:ctrlPr>
              </m:groupChrPr>
              <m:e>
                <m:borderBox>
                  <m:borderBoxPr>
                    <m:ctrlPr>
                      <w:rPr>
                        <w:rFonts w:ascii="Cambria Math" w:hAnsi="Cambria Math" w:cstheme="majorHAnsi"/>
                        <w:i/>
                        <w:sz w:val="22"/>
                      </w:rPr>
                    </m:ctrlPr>
                  </m:borderBoxPr>
                  <m:e>
                    <m:r>
                      <w:rPr>
                        <w:rFonts w:ascii="Cambria Math" w:hAnsi="Cambria Math" w:cstheme="majorHAnsi"/>
                        <w:sz w:val="22"/>
                      </w:rPr>
                      <m:t xml:space="preserve">↑   </m:t>
                    </m:r>
                  </m:e>
                </m:borderBox>
                <m:r>
                  <w:rPr>
                    <w:rFonts w:ascii="Cambria Math" w:hAnsi="Cambria Math" w:cstheme="majorHAnsi"/>
                    <w:sz w:val="22"/>
                  </w:rPr>
                  <m:t xml:space="preserve"> </m:t>
                </m:r>
                <m:borderBox>
                  <m:borderBoxPr>
                    <m:ctrlPr>
                      <w:rPr>
                        <w:rFonts w:ascii="Cambria Math" w:hAnsi="Cambria Math" w:cstheme="majorHAnsi"/>
                        <w:i/>
                        <w:sz w:val="22"/>
                      </w:rPr>
                    </m:ctrlPr>
                  </m:borderBoxPr>
                  <m:e>
                    <m:r>
                      <w:rPr>
                        <w:rFonts w:ascii="Cambria Math" w:hAnsi="Cambria Math" w:cstheme="majorHAnsi"/>
                        <w:sz w:val="22"/>
                      </w:rPr>
                      <m:t xml:space="preserve">↑  </m:t>
                    </m:r>
                  </m:e>
                </m:borderBox>
                <m:r>
                  <w:rPr>
                    <w:rFonts w:ascii="Cambria Math" w:hAnsi="Cambria Math" w:cstheme="majorHAnsi"/>
                    <w:sz w:val="22"/>
                  </w:rPr>
                  <m:t xml:space="preserve"> </m:t>
                </m:r>
                <m:borderBox>
                  <m:borderBoxPr>
                    <m:ctrlPr>
                      <w:rPr>
                        <w:rFonts w:ascii="Cambria Math" w:hAnsi="Cambria Math" w:cstheme="majorHAnsi"/>
                        <w:i/>
                        <w:sz w:val="22"/>
                      </w:rPr>
                    </m:ctrlPr>
                  </m:borderBoxPr>
                  <m:e>
                    <m:r>
                      <w:rPr>
                        <w:rFonts w:ascii="Cambria Math" w:hAnsi="Cambria Math" w:cstheme="majorHAnsi"/>
                        <w:sz w:val="22"/>
                      </w:rPr>
                      <m:t xml:space="preserve">↑  </m:t>
                    </m:r>
                  </m:e>
                </m:borderBox>
              </m:e>
            </m:groupChr>
          </m:e>
          <m:lim>
            <m:r>
              <w:rPr>
                <w:rFonts w:ascii="Cambria Math" w:hAnsi="Cambria Math" w:cstheme="majorHAnsi"/>
                <w:sz w:val="22"/>
              </w:rPr>
              <m:t>5p</m:t>
            </m:r>
          </m:lim>
        </m:limLow>
        <m:r>
          <w:rPr>
            <w:rFonts w:ascii="Cambria Math" w:hAnsi="Cambria Math" w:cstheme="majorHAnsi"/>
            <w:sz w:val="22"/>
          </w:rPr>
          <m:t xml:space="preserve">       </m:t>
        </m:r>
        <m:limLow>
          <m:limLowPr>
            <m:ctrlPr>
              <w:rPr>
                <w:rFonts w:ascii="Cambria Math" w:hAnsi="Cambria Math" w:cstheme="majorHAnsi"/>
                <w:i/>
                <w:sz w:val="22"/>
              </w:rPr>
            </m:ctrlPr>
          </m:limLowPr>
          <m:e>
            <m:groupChr>
              <m:groupChrPr>
                <m:ctrlPr>
                  <w:rPr>
                    <w:rFonts w:ascii="Cambria Math" w:hAnsi="Cambria Math" w:cstheme="majorHAnsi"/>
                    <w:i/>
                    <w:sz w:val="22"/>
                  </w:rPr>
                </m:ctrlPr>
              </m:groupChrPr>
              <m:e>
                <m:borderBox>
                  <m:borderBoxPr>
                    <m:ctrlPr>
                      <w:rPr>
                        <w:rFonts w:ascii="Cambria Math" w:hAnsi="Cambria Math" w:cstheme="majorHAnsi"/>
                        <w:i/>
                        <w:sz w:val="22"/>
                      </w:rPr>
                    </m:ctrlPr>
                  </m:borderBoxPr>
                  <m:e>
                    <m:r>
                      <w:rPr>
                        <w:rFonts w:ascii="Cambria Math" w:hAnsi="Cambria Math" w:cstheme="majorHAnsi"/>
                        <w:sz w:val="22"/>
                      </w:rPr>
                      <m:t xml:space="preserve">↑   </m:t>
                    </m:r>
                  </m:e>
                </m:borderBox>
                <m:r>
                  <w:rPr>
                    <w:rFonts w:ascii="Cambria Math" w:hAnsi="Cambria Math" w:cstheme="majorHAnsi"/>
                    <w:sz w:val="22"/>
                  </w:rPr>
                  <m:t xml:space="preserve"> </m:t>
                </m:r>
                <m:borderBox>
                  <m:borderBoxPr>
                    <m:ctrlPr>
                      <w:rPr>
                        <w:rFonts w:ascii="Cambria Math" w:hAnsi="Cambria Math" w:cstheme="majorHAnsi"/>
                        <w:i/>
                        <w:sz w:val="22"/>
                      </w:rPr>
                    </m:ctrlPr>
                  </m:borderBoxPr>
                  <m:e>
                    <m:r>
                      <w:rPr>
                        <w:rFonts w:ascii="Cambria Math" w:hAnsi="Cambria Math" w:cstheme="majorHAnsi"/>
                        <w:sz w:val="22"/>
                      </w:rPr>
                      <m:t xml:space="preserve">↑  </m:t>
                    </m:r>
                  </m:e>
                </m:borderBox>
                <m:r>
                  <w:rPr>
                    <w:rFonts w:ascii="Cambria Math" w:hAnsi="Cambria Math" w:cstheme="majorHAnsi"/>
                    <w:sz w:val="22"/>
                  </w:rPr>
                  <m:t xml:space="preserve"> </m:t>
                </m:r>
                <m:borderBox>
                  <m:borderBoxPr>
                    <m:ctrlPr>
                      <w:rPr>
                        <w:rFonts w:ascii="Cambria Math" w:hAnsi="Cambria Math" w:cstheme="majorHAnsi"/>
                        <w:i/>
                        <w:sz w:val="22"/>
                      </w:rPr>
                    </m:ctrlPr>
                  </m:borderBoxPr>
                  <m:e/>
                </m:borderBox>
                <m:r>
                  <w:rPr>
                    <w:rFonts w:ascii="Cambria Math" w:hAnsi="Cambria Math" w:cstheme="majorHAnsi"/>
                    <w:sz w:val="22"/>
                  </w:rPr>
                  <m:t xml:space="preserve"> </m:t>
                </m:r>
                <m:borderBox>
                  <m:borderBoxPr>
                    <m:ctrlPr>
                      <w:rPr>
                        <w:rFonts w:ascii="Cambria Math" w:hAnsi="Cambria Math" w:cstheme="majorHAnsi"/>
                        <w:i/>
                        <w:sz w:val="22"/>
                      </w:rPr>
                    </m:ctrlPr>
                  </m:borderBoxPr>
                  <m:e/>
                </m:borderBox>
                <m:r>
                  <w:rPr>
                    <w:rFonts w:ascii="Cambria Math" w:hAnsi="Cambria Math" w:cstheme="majorHAnsi"/>
                    <w:sz w:val="22"/>
                  </w:rPr>
                  <m:t xml:space="preserve"> </m:t>
                </m:r>
                <m:borderBox>
                  <m:borderBoxPr>
                    <m:ctrlPr>
                      <w:rPr>
                        <w:rFonts w:ascii="Cambria Math" w:hAnsi="Cambria Math" w:cstheme="majorHAnsi"/>
                        <w:i/>
                        <w:sz w:val="22"/>
                      </w:rPr>
                    </m:ctrlPr>
                  </m:borderBoxPr>
                  <m:e/>
                </m:borderBox>
              </m:e>
            </m:groupChr>
          </m:e>
          <m:lim>
            <m:r>
              <w:rPr>
                <w:rFonts w:ascii="Cambria Math" w:hAnsi="Cambria Math" w:cstheme="majorHAnsi"/>
                <w:sz w:val="22"/>
              </w:rPr>
              <m:t>5d</m:t>
            </m:r>
          </m:lim>
        </m:limLow>
      </m:oMath>
    </w:p>
    <w:p w:rsidR="00A8253C" w:rsidRPr="0025083D" w:rsidRDefault="00A8253C" w:rsidP="00433848">
      <w:pPr>
        <w:ind w:left="2160"/>
        <w:rPr>
          <w:rFonts w:asciiTheme="majorHAnsi" w:hAnsiTheme="majorHAnsi" w:cstheme="majorHAnsi"/>
          <w:sz w:val="22"/>
        </w:rPr>
      </w:pPr>
      <w:r w:rsidRPr="0025083D">
        <w:rPr>
          <w:rFonts w:asciiTheme="majorHAnsi" w:hAnsiTheme="majorHAnsi" w:cstheme="majorHAnsi"/>
          <w:noProof/>
          <w:sz w:val="22"/>
        </w:rPr>
        <mc:AlternateContent>
          <mc:Choice Requires="wps">
            <w:drawing>
              <wp:anchor distT="0" distB="0" distL="114300" distR="114300" simplePos="0" relativeHeight="251676672" behindDoc="0" locked="0" layoutInCell="1" allowOverlap="1" wp14:anchorId="6A4D01D9" wp14:editId="274CCACF">
                <wp:simplePos x="0" y="0"/>
                <wp:positionH relativeFrom="column">
                  <wp:posOffset>2303145</wp:posOffset>
                </wp:positionH>
                <wp:positionV relativeFrom="paragraph">
                  <wp:posOffset>150495</wp:posOffset>
                </wp:positionV>
                <wp:extent cx="1330325" cy="308610"/>
                <wp:effectExtent l="0" t="0" r="22225"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308610"/>
                        </a:xfrm>
                        <a:prstGeom prst="rect">
                          <a:avLst/>
                        </a:prstGeom>
                        <a:solidFill>
                          <a:srgbClr val="FFFFFF"/>
                        </a:solidFill>
                        <a:ln w="9525">
                          <a:solidFill>
                            <a:srgbClr val="000000"/>
                          </a:solidFill>
                          <a:miter lim="800000"/>
                          <a:headEnd/>
                          <a:tailEnd/>
                        </a:ln>
                      </wps:spPr>
                      <wps:txbx>
                        <w:txbxContent>
                          <w:p w:rsidR="006524FD" w:rsidRPr="00503D32" w:rsidRDefault="006524FD" w:rsidP="00A8253C">
                            <w:pPr>
                              <w:rPr>
                                <w:rFonts w:ascii="Arial" w:hAnsi="Arial" w:cs="Arial"/>
                                <w:color w:val="C00000"/>
                              </w:rPr>
                            </w:pPr>
                            <w:r w:rsidRPr="00503D32">
                              <w:rPr>
                                <w:rFonts w:ascii="Arial" w:hAnsi="Arial" w:cs="Arial"/>
                                <w:color w:val="C00000"/>
                              </w:rPr>
                              <w:t>Hybridizatio</w:t>
                            </w:r>
                            <w:r>
                              <w:rPr>
                                <w:rFonts w:ascii="Arial" w:hAnsi="Arial" w:cs="Arial"/>
                                <w:color w:val="C00000"/>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181.35pt;margin-top:11.85pt;width:104.75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">
                <v:textbox>
                  <w:txbxContent>
                    <w:p w:rsidR="006524FD" w:rsidRPr="00503D32" w:rsidRDefault="006524FD" w:rsidP="00A8253C">
                      <w:pPr>
                        <w:rPr>
                          <w:rFonts w:ascii="Arial" w:hAnsi="Arial" w:cs="Arial"/>
                          <w:color w:val="C00000"/>
                        </w:rPr>
                      </w:pPr>
                      <w:r w:rsidRPr="00503D32">
                        <w:rPr>
                          <w:rFonts w:ascii="Arial" w:hAnsi="Arial" w:cs="Arial"/>
                          <w:color w:val="C00000"/>
                        </w:rPr>
                        <w:t>Hybridizatio</w:t>
                      </w:r>
                      <w:r>
                        <w:rPr>
                          <w:rFonts w:ascii="Arial" w:hAnsi="Arial" w:cs="Arial"/>
                          <w:color w:val="C00000"/>
                        </w:rPr>
                        <w:t>n</w:t>
                      </w:r>
                    </w:p>
                  </w:txbxContent>
                </v:textbox>
              </v:shape>
            </w:pict>
          </mc:Fallback>
        </mc:AlternateContent>
      </w:r>
      <w:r w:rsidRPr="0025083D">
        <w:rPr>
          <w:rFonts w:asciiTheme="majorHAnsi" w:hAnsiTheme="majorHAnsi" w:cstheme="majorHAnsi"/>
          <w:noProof/>
          <w:sz w:val="22"/>
        </w:rPr>
        <mc:AlternateContent>
          <mc:Choice Requires="wps">
            <w:drawing>
              <wp:anchor distT="0" distB="0" distL="114300" distR="114300" simplePos="0" relativeHeight="251678720" behindDoc="0" locked="0" layoutInCell="1" allowOverlap="1" wp14:anchorId="480D2D08" wp14:editId="3C8570D6">
                <wp:simplePos x="0" y="0"/>
                <wp:positionH relativeFrom="column">
                  <wp:posOffset>1727200</wp:posOffset>
                </wp:positionH>
                <wp:positionV relativeFrom="paragraph">
                  <wp:posOffset>150495</wp:posOffset>
                </wp:positionV>
                <wp:extent cx="201930" cy="308610"/>
                <wp:effectExtent l="57150" t="19050" r="45720" b="5334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308610"/>
                        </a:xfrm>
                        <a:prstGeom prst="downArrow">
                          <a:avLst>
                            <a:gd name="adj1" fmla="val 50000"/>
                            <a:gd name="adj2" fmla="val 3820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4772C8" id="Down Arrow 21" o:spid="_x0000_s1026" type="#_x0000_t67" style="position:absolute;margin-left:136pt;margin-top:11.85pt;width:15.9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" fillcolor="#c0504d [3205]" strokecolor="#f2f2f2 [3041]" strokeweight="3pt">
                <v:shadow on="t" color="#622423 [1605]" opacity=".5" offset="1pt"/>
              </v:shape>
            </w:pict>
          </mc:Fallback>
        </mc:AlternateContent>
      </w:r>
    </w:p>
    <w:p w:rsidR="00A8253C" w:rsidRPr="0025083D" w:rsidRDefault="00A8253C" w:rsidP="00433848">
      <w:pPr>
        <w:ind w:left="1440"/>
        <w:rPr>
          <w:rFonts w:asciiTheme="majorHAnsi" w:hAnsiTheme="majorHAnsi" w:cstheme="majorHAnsi"/>
          <w:sz w:val="22"/>
        </w:rPr>
      </w:pPr>
    </w:p>
    <w:p w:rsidR="00A8253C" w:rsidRPr="0025083D" w:rsidRDefault="00A8253C" w:rsidP="00433848">
      <w:pPr>
        <w:ind w:left="2160"/>
        <w:rPr>
          <w:rFonts w:asciiTheme="majorHAnsi" w:hAnsiTheme="majorHAnsi" w:cstheme="majorHAnsi"/>
          <w:sz w:val="22"/>
        </w:rPr>
      </w:pPr>
    </w:p>
    <w:p w:rsidR="00A8253C" w:rsidRPr="00B26593" w:rsidRDefault="00A8253C" w:rsidP="00433848">
      <w:pPr>
        <w:pStyle w:val="ListParagraph"/>
        <w:ind w:left="2520"/>
        <w:rPr>
          <w:rFonts w:asciiTheme="majorHAnsi" w:eastAsiaTheme="minorEastAsia" w:hAnsiTheme="majorHAnsi" w:cstheme="majorHAnsi"/>
          <w:sz w:val="22"/>
        </w:rPr>
      </w:pPr>
      <w:r>
        <w:rPr>
          <w:rFonts w:asciiTheme="majorHAnsi" w:hAnsiTheme="majorHAnsi" w:cstheme="majorHAnsi"/>
          <w:sz w:val="22"/>
        </w:rPr>
        <w:t xml:space="preserve">       </w:t>
      </w:r>
      <w:r w:rsidRPr="00B26593">
        <w:rPr>
          <w:rFonts w:asciiTheme="majorHAnsi" w:hAnsiTheme="majorHAnsi" w:cstheme="majorHAnsi"/>
          <w:sz w:val="22"/>
        </w:rPr>
        <w:t xml:space="preserve">I   </w:t>
      </w:r>
      <m:oMath>
        <m:r>
          <w:rPr>
            <w:rFonts w:ascii="Cambria Math" w:hAnsi="Cambria Math" w:cstheme="majorHAnsi"/>
            <w:sz w:val="22"/>
          </w:rPr>
          <m:t xml:space="preserve"> </m:t>
        </m:r>
        <m:limLow>
          <m:limLowPr>
            <m:ctrlPr>
              <w:rPr>
                <w:rFonts w:ascii="Cambria Math" w:hAnsi="Cambria Math" w:cstheme="majorHAnsi"/>
                <w:i/>
                <w:sz w:val="22"/>
              </w:rPr>
            </m:ctrlPr>
          </m:limLowPr>
          <m:e>
            <m:groupChr>
              <m:groupChrPr>
                <m:ctrlPr>
                  <w:rPr>
                    <w:rFonts w:ascii="Cambria Math" w:hAnsi="Cambria Math" w:cstheme="majorHAnsi"/>
                    <w:i/>
                    <w:sz w:val="22"/>
                  </w:rPr>
                </m:ctrlPr>
              </m:groupChrPr>
              <m:e>
                <m:limUpp>
                  <m:limUppPr>
                    <m:ctrlPr>
                      <w:rPr>
                        <w:rFonts w:ascii="Cambria Math" w:hAnsi="Cambria Math" w:cstheme="majorHAnsi"/>
                        <w:i/>
                        <w:sz w:val="22"/>
                      </w:rPr>
                    </m:ctrlPr>
                  </m:limUppPr>
                  <m:e>
                    <m:groupChr>
                      <m:groupChrPr>
                        <m:chr m:val="⏞"/>
                        <m:pos m:val="top"/>
                        <m:vertJc m:val="bot"/>
                        <m:ctrlPr>
                          <w:rPr>
                            <w:rFonts w:ascii="Cambria Math" w:hAnsi="Cambria Math" w:cstheme="majorHAnsi"/>
                            <w:i/>
                            <w:sz w:val="22"/>
                          </w:rPr>
                        </m:ctrlPr>
                      </m:groupChrPr>
                      <m:e>
                        <m:borderBox>
                          <m:borderBoxPr>
                            <m:ctrlPr>
                              <w:rPr>
                                <w:rFonts w:ascii="Cambria Math" w:hAnsi="Cambria Math" w:cstheme="majorHAnsi"/>
                                <w:i/>
                                <w:sz w:val="22"/>
                              </w:rPr>
                            </m:ctrlPr>
                          </m:borderBoxPr>
                          <m:e>
                            <m:r>
                              <w:rPr>
                                <w:rFonts w:ascii="Cambria Math" w:hAnsi="Cambria Math" w:cstheme="majorHAnsi"/>
                                <w:sz w:val="22"/>
                              </w:rPr>
                              <m:t xml:space="preserve">↑↓ </m:t>
                            </m:r>
                          </m:e>
                        </m:borderBox>
                      </m:e>
                    </m:groupChr>
                  </m:e>
                  <m:lim>
                    <m:eqArr>
                      <m:eqArrPr>
                        <m:ctrlPr>
                          <w:rPr>
                            <w:rFonts w:ascii="Cambria Math" w:hAnsi="Cambria Math" w:cstheme="majorHAnsi"/>
                            <w:i/>
                            <w:sz w:val="22"/>
                          </w:rPr>
                        </m:ctrlPr>
                      </m:eqArrPr>
                      <m:e>
                        <m:r>
                          <w:rPr>
                            <w:rFonts w:ascii="Cambria Math" w:hAnsi="Cambria Math" w:cstheme="majorHAnsi"/>
                            <w:sz w:val="22"/>
                          </w:rPr>
                          <m:t>lone</m:t>
                        </m:r>
                      </m:e>
                      <m:e>
                        <m:r>
                          <w:rPr>
                            <w:rFonts w:ascii="Cambria Math" w:hAnsi="Cambria Math" w:cstheme="majorHAnsi"/>
                            <w:sz w:val="22"/>
                          </w:rPr>
                          <m:t>pair</m:t>
                        </m:r>
                      </m:e>
                    </m:eqArr>
                  </m:lim>
                </m:limUpp>
                <m:r>
                  <w:rPr>
                    <w:rFonts w:ascii="Cambria Math" w:hAnsi="Cambria Math" w:cstheme="majorHAnsi"/>
                    <w:sz w:val="22"/>
                  </w:rPr>
                  <m:t xml:space="preserve"> </m:t>
                </m:r>
                <m:limUpp>
                  <m:limUppPr>
                    <m:ctrlPr>
                      <w:rPr>
                        <w:rFonts w:ascii="Cambria Math" w:hAnsi="Cambria Math" w:cstheme="majorHAnsi"/>
                        <w:i/>
                        <w:sz w:val="22"/>
                      </w:rPr>
                    </m:ctrlPr>
                  </m:limUppPr>
                  <m:e>
                    <m:groupChr>
                      <m:groupChrPr>
                        <m:chr m:val="⏞"/>
                        <m:pos m:val="top"/>
                        <m:vertJc m:val="bot"/>
                        <m:ctrlPr>
                          <w:rPr>
                            <w:rFonts w:ascii="Cambria Math" w:hAnsi="Cambria Math" w:cstheme="majorHAnsi"/>
                            <w:i/>
                            <w:sz w:val="22"/>
                          </w:rPr>
                        </m:ctrlPr>
                      </m:groupChrPr>
                      <m:e>
                        <m:borderBox>
                          <m:borderBoxPr>
                            <m:ctrlPr>
                              <w:rPr>
                                <w:rFonts w:ascii="Cambria Math" w:hAnsi="Cambria Math" w:cstheme="majorHAnsi"/>
                                <w:i/>
                                <w:sz w:val="22"/>
                              </w:rPr>
                            </m:ctrlPr>
                          </m:borderBoxPr>
                          <m:e>
                            <m:r>
                              <w:rPr>
                                <w:rFonts w:ascii="Cambria Math" w:hAnsi="Cambria Math" w:cstheme="majorHAnsi"/>
                                <w:sz w:val="22"/>
                              </w:rPr>
                              <m:t xml:space="preserve">↑  </m:t>
                            </m:r>
                          </m:e>
                        </m:borderBox>
                        <m:r>
                          <w:rPr>
                            <w:rFonts w:ascii="Cambria Math" w:hAnsi="Cambria Math" w:cstheme="majorHAnsi"/>
                            <w:sz w:val="22"/>
                          </w:rPr>
                          <m:t xml:space="preserve"> </m:t>
                        </m:r>
                        <m:borderBox>
                          <m:borderBoxPr>
                            <m:ctrlPr>
                              <w:rPr>
                                <w:rFonts w:ascii="Cambria Math" w:hAnsi="Cambria Math" w:cstheme="majorHAnsi"/>
                                <w:i/>
                                <w:sz w:val="22"/>
                              </w:rPr>
                            </m:ctrlPr>
                          </m:borderBoxPr>
                          <m:e>
                            <m:r>
                              <w:rPr>
                                <w:rFonts w:ascii="Cambria Math" w:hAnsi="Cambria Math" w:cstheme="majorHAnsi"/>
                                <w:sz w:val="22"/>
                              </w:rPr>
                              <m:t xml:space="preserve">↑  </m:t>
                            </m:r>
                          </m:e>
                        </m:borderBox>
                        <m:borderBox>
                          <m:borderBoxPr>
                            <m:ctrlPr>
                              <w:rPr>
                                <w:rFonts w:ascii="Cambria Math" w:hAnsi="Cambria Math" w:cstheme="majorHAnsi"/>
                                <w:i/>
                                <w:sz w:val="22"/>
                              </w:rPr>
                            </m:ctrlPr>
                          </m:borderBoxPr>
                          <m:e>
                            <m:r>
                              <w:rPr>
                                <w:rFonts w:ascii="Cambria Math" w:hAnsi="Cambria Math" w:cstheme="majorHAnsi"/>
                                <w:sz w:val="22"/>
                              </w:rPr>
                              <m:t xml:space="preserve">↑  </m:t>
                            </m:r>
                          </m:e>
                        </m:borderBox>
                        <m:r>
                          <w:rPr>
                            <w:rFonts w:ascii="Cambria Math" w:hAnsi="Cambria Math" w:cstheme="majorHAnsi"/>
                            <w:sz w:val="22"/>
                          </w:rPr>
                          <m:t xml:space="preserve"> </m:t>
                        </m:r>
                      </m:e>
                    </m:groupChr>
                  </m:e>
                  <m:lim>
                    <m:r>
                      <w:rPr>
                        <w:rFonts w:ascii="Cambria Math" w:hAnsi="Cambria Math" w:cstheme="majorHAnsi"/>
                        <w:sz w:val="22"/>
                      </w:rPr>
                      <m:t>σ bonds</m:t>
                    </m:r>
                  </m:lim>
                </m:limUpp>
              </m:e>
            </m:groupChr>
          </m:e>
          <m:lim>
            <m:r>
              <w:rPr>
                <w:rFonts w:ascii="Cambria Math" w:hAnsi="Cambria Math" w:cstheme="majorHAnsi"/>
                <w:sz w:val="22"/>
              </w:rPr>
              <m:t>s</m:t>
            </m:r>
            <m:sSup>
              <m:sSupPr>
                <m:ctrlPr>
                  <w:rPr>
                    <w:rFonts w:ascii="Cambria Math" w:hAnsi="Cambria Math" w:cstheme="majorHAnsi"/>
                    <w:i/>
                    <w:sz w:val="22"/>
                  </w:rPr>
                </m:ctrlPr>
              </m:sSupPr>
              <m:e>
                <m:r>
                  <w:rPr>
                    <w:rFonts w:ascii="Cambria Math" w:hAnsi="Cambria Math" w:cstheme="majorHAnsi"/>
                    <w:sz w:val="22"/>
                  </w:rPr>
                  <m:t>p</m:t>
                </m:r>
              </m:e>
              <m:sup>
                <m:r>
                  <w:rPr>
                    <w:rFonts w:ascii="Cambria Math" w:hAnsi="Cambria Math" w:cstheme="majorHAnsi"/>
                    <w:sz w:val="22"/>
                  </w:rPr>
                  <m:t>3</m:t>
                </m:r>
              </m:sup>
            </m:sSup>
          </m:lim>
        </m:limLow>
        <m:r>
          <w:rPr>
            <w:rFonts w:ascii="Cambria Math" w:hAnsi="Cambria Math" w:cstheme="majorHAnsi"/>
            <w:sz w:val="22"/>
          </w:rPr>
          <m:t xml:space="preserve"> </m:t>
        </m:r>
        <m:limLow>
          <m:limLowPr>
            <m:ctrlPr>
              <w:rPr>
                <w:rFonts w:ascii="Cambria Math" w:hAnsi="Cambria Math" w:cstheme="majorHAnsi"/>
                <w:i/>
                <w:sz w:val="22"/>
              </w:rPr>
            </m:ctrlPr>
          </m:limLowPr>
          <m:e>
            <m:r>
              <w:rPr>
                <w:rFonts w:ascii="Cambria Math" w:hAnsi="Cambria Math" w:cstheme="majorHAnsi"/>
                <w:sz w:val="22"/>
              </w:rPr>
              <m:t xml:space="preserve">      </m:t>
            </m:r>
            <m:groupChr>
              <m:groupChrPr>
                <m:ctrlPr>
                  <w:rPr>
                    <w:rFonts w:ascii="Cambria Math" w:hAnsi="Cambria Math" w:cstheme="majorHAnsi"/>
                    <w:i/>
                    <w:sz w:val="22"/>
                  </w:rPr>
                </m:ctrlPr>
              </m:groupChrPr>
              <m:e>
                <m:r>
                  <w:rPr>
                    <w:rFonts w:ascii="Cambria Math" w:hAnsi="Cambria Math" w:cstheme="majorHAnsi"/>
                    <w:sz w:val="22"/>
                  </w:rPr>
                  <m:t xml:space="preserve"> </m:t>
                </m:r>
                <m:limUpp>
                  <m:limUppPr>
                    <m:ctrlPr>
                      <w:rPr>
                        <w:rFonts w:ascii="Cambria Math" w:hAnsi="Cambria Math" w:cstheme="majorHAnsi"/>
                        <w:i/>
                        <w:sz w:val="22"/>
                      </w:rPr>
                    </m:ctrlPr>
                  </m:limUppPr>
                  <m:e>
                    <m:groupChr>
                      <m:groupChrPr>
                        <m:chr m:val="⏞"/>
                        <m:pos m:val="top"/>
                        <m:vertJc m:val="bot"/>
                        <m:ctrlPr>
                          <w:rPr>
                            <w:rFonts w:ascii="Cambria Math" w:hAnsi="Cambria Math" w:cstheme="majorHAnsi"/>
                            <w:i/>
                            <w:sz w:val="22"/>
                          </w:rPr>
                        </m:ctrlPr>
                      </m:groupChrPr>
                      <m:e>
                        <m:borderBox>
                          <m:borderBoxPr>
                            <m:ctrlPr>
                              <w:rPr>
                                <w:rFonts w:ascii="Cambria Math" w:hAnsi="Cambria Math" w:cstheme="majorHAnsi"/>
                                <w:i/>
                                <w:sz w:val="22"/>
                              </w:rPr>
                            </m:ctrlPr>
                          </m:borderBoxPr>
                          <m:e>
                            <m:r>
                              <w:rPr>
                                <w:rFonts w:ascii="Cambria Math" w:hAnsi="Cambria Math" w:cstheme="majorHAnsi"/>
                                <w:sz w:val="22"/>
                              </w:rPr>
                              <m:t xml:space="preserve">↑  </m:t>
                            </m:r>
                          </m:e>
                        </m:borderBox>
                        <m:borderBox>
                          <m:borderBoxPr>
                            <m:ctrlPr>
                              <w:rPr>
                                <w:rFonts w:ascii="Cambria Math" w:hAnsi="Cambria Math" w:cstheme="majorHAnsi"/>
                                <w:i/>
                                <w:sz w:val="22"/>
                              </w:rPr>
                            </m:ctrlPr>
                          </m:borderBoxPr>
                          <m:e>
                            <m:r>
                              <w:rPr>
                                <w:rFonts w:ascii="Cambria Math" w:hAnsi="Cambria Math" w:cstheme="majorHAnsi"/>
                                <w:sz w:val="22"/>
                              </w:rPr>
                              <m:t xml:space="preserve">↑  </m:t>
                            </m:r>
                          </m:e>
                        </m:borderBox>
                      </m:e>
                    </m:groupChr>
                  </m:e>
                  <m:lim>
                    <m:r>
                      <w:rPr>
                        <w:rFonts w:ascii="Cambria Math" w:hAnsi="Cambria Math" w:cstheme="majorHAnsi"/>
                        <w:sz w:val="22"/>
                      </w:rPr>
                      <m:t>π bonds</m:t>
                    </m:r>
                  </m:lim>
                </m:limUpp>
              </m:e>
            </m:groupChr>
          </m:e>
          <m:lim>
            <m:r>
              <w:rPr>
                <w:rFonts w:ascii="Cambria Math" w:hAnsi="Cambria Math" w:cstheme="majorHAnsi"/>
                <w:sz w:val="22"/>
              </w:rPr>
              <m:t xml:space="preserve">        d</m:t>
            </m:r>
          </m:lim>
        </m:limLow>
        <m:r>
          <w:rPr>
            <w:rFonts w:ascii="Cambria Math" w:hAnsi="Cambria Math" w:cstheme="majorHAnsi"/>
            <w:sz w:val="22"/>
          </w:rPr>
          <m:t xml:space="preserve"> </m:t>
        </m:r>
      </m:oMath>
      <w:bookmarkStart w:id="0" w:name="_GoBack"/>
      <w:bookmarkEnd w:id="0"/>
    </w:p>
    <w:p w:rsidR="00A8253C" w:rsidRDefault="00A8253C" w:rsidP="00433848">
      <w:pPr>
        <w:ind w:left="2160"/>
        <w:rPr>
          <w:rFonts w:asciiTheme="majorHAnsi" w:eastAsiaTheme="minorEastAsia" w:hAnsiTheme="majorHAnsi" w:cstheme="majorHAnsi"/>
          <w:sz w:val="22"/>
        </w:rPr>
      </w:pPr>
    </w:p>
    <w:p w:rsidR="00A8253C" w:rsidRDefault="00A8253C" w:rsidP="00433848">
      <w:pPr>
        <w:pStyle w:val="ListParagraph"/>
        <w:spacing w:after="0" w:line="240" w:lineRule="auto"/>
        <w:ind w:left="360"/>
        <w:jc w:val="left"/>
        <w:rPr>
          <w:rFonts w:cs="Times New Roman"/>
          <w:szCs w:val="24"/>
        </w:rPr>
      </w:pPr>
    </w:p>
    <w:p w:rsidR="00A8253C" w:rsidRPr="00A8253C" w:rsidRDefault="00A8253C" w:rsidP="00433848">
      <w:pPr>
        <w:pStyle w:val="ListParagraph"/>
        <w:numPr>
          <w:ilvl w:val="0"/>
          <w:numId w:val="6"/>
        </w:numPr>
        <w:spacing w:after="0" w:line="240" w:lineRule="auto"/>
        <w:ind w:left="360"/>
        <w:jc w:val="left"/>
        <w:rPr>
          <w:rFonts w:cs="Times New Roman"/>
          <w:szCs w:val="24"/>
        </w:rPr>
      </w:pPr>
      <w:r w:rsidRPr="00A8253C">
        <w:rPr>
          <w:rFonts w:cs="Times New Roman"/>
          <w:szCs w:val="24"/>
        </w:rPr>
        <w:t>Draw molecular orbital diagrams</w:t>
      </w:r>
      <w:r>
        <w:rPr>
          <w:rFonts w:cs="Times New Roman"/>
          <w:szCs w:val="24"/>
        </w:rPr>
        <w:t xml:space="preserve"> </w:t>
      </w:r>
      <w:r w:rsidRPr="00A8253C">
        <w:rPr>
          <w:rFonts w:cs="Times New Roman"/>
          <w:szCs w:val="24"/>
        </w:rPr>
        <w:t>for C</w:t>
      </w:r>
      <w:r w:rsidRPr="00A8253C">
        <w:rPr>
          <w:rFonts w:cs="Times New Roman"/>
          <w:szCs w:val="24"/>
          <w:vertAlign w:val="subscript"/>
        </w:rPr>
        <w:t>2</w:t>
      </w:r>
      <w:r w:rsidRPr="00A8253C">
        <w:rPr>
          <w:rFonts w:cs="Times New Roman"/>
          <w:szCs w:val="24"/>
          <w:vertAlign w:val="superscript"/>
        </w:rPr>
        <w:t>−</w:t>
      </w:r>
      <w:r w:rsidRPr="00A8253C">
        <w:rPr>
          <w:rFonts w:cs="Times New Roman"/>
          <w:szCs w:val="24"/>
        </w:rPr>
        <w:t>, C</w:t>
      </w:r>
      <w:r w:rsidRPr="00A8253C">
        <w:rPr>
          <w:rFonts w:cs="Times New Roman"/>
          <w:szCs w:val="24"/>
          <w:vertAlign w:val="subscript"/>
        </w:rPr>
        <w:t>2</w:t>
      </w:r>
      <w:r w:rsidRPr="00A8253C">
        <w:rPr>
          <w:rFonts w:cs="Times New Roman"/>
          <w:szCs w:val="24"/>
        </w:rPr>
        <w:t>, and C</w:t>
      </w:r>
      <w:r w:rsidRPr="00A8253C">
        <w:rPr>
          <w:rFonts w:cs="Times New Roman"/>
          <w:szCs w:val="24"/>
          <w:vertAlign w:val="subscript"/>
        </w:rPr>
        <w:t>2</w:t>
      </w:r>
      <w:r w:rsidRPr="00A8253C">
        <w:rPr>
          <w:rFonts w:cs="Times New Roman"/>
          <w:szCs w:val="24"/>
          <w:vertAlign w:val="superscript"/>
        </w:rPr>
        <w:t>+</w:t>
      </w:r>
      <w:r w:rsidRPr="00A8253C">
        <w:rPr>
          <w:rFonts w:cs="Times New Roman"/>
          <w:szCs w:val="24"/>
        </w:rPr>
        <w:t xml:space="preserve"> and answer the questions below regarding these species</w:t>
      </w:r>
      <w:r>
        <w:rPr>
          <w:rFonts w:cs="Times New Roman"/>
          <w:szCs w:val="24"/>
        </w:rPr>
        <w:t xml:space="preserve"> (10 points)</w:t>
      </w:r>
      <w:r w:rsidRPr="00A8253C">
        <w:rPr>
          <w:rFonts w:cs="Times New Roman"/>
          <w:szCs w:val="24"/>
        </w:rPr>
        <w:t>.</w:t>
      </w:r>
    </w:p>
    <w:p w:rsidR="00A8253C" w:rsidRPr="00A8253C" w:rsidRDefault="00A8253C" w:rsidP="00433848">
      <w:pPr>
        <w:pStyle w:val="ListParagraph"/>
        <w:numPr>
          <w:ilvl w:val="1"/>
          <w:numId w:val="6"/>
        </w:numPr>
        <w:spacing w:after="0" w:line="240" w:lineRule="auto"/>
        <w:ind w:left="720"/>
        <w:jc w:val="left"/>
        <w:rPr>
          <w:rFonts w:cs="Times New Roman"/>
          <w:szCs w:val="24"/>
        </w:rPr>
      </w:pPr>
      <w:r w:rsidRPr="00A8253C">
        <w:rPr>
          <w:rFonts w:cs="Times New Roman"/>
          <w:szCs w:val="24"/>
        </w:rPr>
        <w:t>Give the bond order in all species</w:t>
      </w:r>
    </w:p>
    <w:p w:rsidR="00A8253C" w:rsidRPr="00A8253C" w:rsidRDefault="00A8253C" w:rsidP="00433848">
      <w:pPr>
        <w:ind w:left="360"/>
        <w:rPr>
          <w:rFonts w:cs="Times New Roman"/>
          <w:szCs w:val="24"/>
        </w:rPr>
      </w:pPr>
      <w:r w:rsidRPr="00A8253C">
        <w:rPr>
          <w:rFonts w:cs="Times New Roman"/>
          <w:szCs w:val="24"/>
        </w:rPr>
        <w:t>C</w:t>
      </w:r>
      <w:r w:rsidRPr="00A8253C">
        <w:rPr>
          <w:rFonts w:cs="Times New Roman"/>
          <w:szCs w:val="24"/>
          <w:vertAlign w:val="subscript"/>
        </w:rPr>
        <w:t>2</w:t>
      </w:r>
      <w:r w:rsidRPr="00A8253C">
        <w:rPr>
          <w:rFonts w:cs="Times New Roman"/>
          <w:szCs w:val="24"/>
          <w:vertAlign w:val="superscript"/>
        </w:rPr>
        <w:t>−</w:t>
      </w:r>
      <w:r w:rsidRPr="00433848">
        <w:rPr>
          <w:rFonts w:cs="Times New Roman"/>
          <w:szCs w:val="24"/>
          <w:u w:val="single"/>
        </w:rPr>
        <w:tab/>
      </w:r>
      <w:r w:rsidR="00E678CE">
        <w:rPr>
          <w:rFonts w:cs="Times New Roman"/>
          <w:szCs w:val="24"/>
          <w:u w:val="single"/>
        </w:rPr>
        <w:t xml:space="preserve"> </w:t>
      </w:r>
      <w:r w:rsidRPr="00433848">
        <w:rPr>
          <w:rFonts w:cs="Times New Roman"/>
          <w:szCs w:val="24"/>
          <w:u w:val="single"/>
        </w:rPr>
        <w:t>2</w:t>
      </w:r>
      <w:r w:rsidR="00E678CE">
        <w:rPr>
          <w:rFonts w:cs="Times New Roman"/>
          <w:szCs w:val="24"/>
          <w:u w:val="single"/>
        </w:rPr>
        <w:t>.5</w:t>
      </w:r>
      <w:r w:rsidRPr="00433848">
        <w:rPr>
          <w:rFonts w:cs="Times New Roman"/>
          <w:szCs w:val="24"/>
          <w:u w:val="single"/>
        </w:rPr>
        <w:tab/>
      </w:r>
      <w:r w:rsidRPr="00A8253C">
        <w:rPr>
          <w:rFonts w:cs="Times New Roman"/>
          <w:szCs w:val="24"/>
        </w:rPr>
        <w:tab/>
        <w:t>C</w:t>
      </w:r>
      <w:r w:rsidRPr="00A8253C">
        <w:rPr>
          <w:rFonts w:cs="Times New Roman"/>
          <w:szCs w:val="24"/>
          <w:vertAlign w:val="subscript"/>
        </w:rPr>
        <w:t>2</w:t>
      </w:r>
      <w:r>
        <w:rPr>
          <w:rFonts w:cs="Times New Roman"/>
          <w:szCs w:val="24"/>
          <w:vertAlign w:val="superscript"/>
        </w:rPr>
        <w:t>+</w:t>
      </w:r>
      <w:r w:rsidRPr="00A8253C">
        <w:rPr>
          <w:rFonts w:cs="Times New Roman"/>
          <w:szCs w:val="24"/>
          <w:u w:val="single"/>
        </w:rPr>
        <w:tab/>
      </w:r>
      <w:r w:rsidRPr="00433848">
        <w:rPr>
          <w:rFonts w:cs="Times New Roman"/>
          <w:szCs w:val="24"/>
          <w:u w:val="single"/>
        </w:rPr>
        <w:t>1</w:t>
      </w:r>
      <w:r w:rsidR="00E678CE">
        <w:rPr>
          <w:rFonts w:cs="Times New Roman"/>
          <w:szCs w:val="24"/>
          <w:u w:val="single"/>
        </w:rPr>
        <w:t>.5</w:t>
      </w:r>
      <w:r w:rsidRPr="00433848">
        <w:rPr>
          <w:rFonts w:cs="Times New Roman"/>
          <w:szCs w:val="24"/>
          <w:u w:val="single"/>
        </w:rPr>
        <w:tab/>
      </w:r>
      <w:r w:rsidRPr="00A8253C">
        <w:rPr>
          <w:rFonts w:cs="Times New Roman"/>
          <w:szCs w:val="24"/>
        </w:rPr>
        <w:tab/>
        <w:t>C</w:t>
      </w:r>
      <w:r w:rsidRPr="00A8253C">
        <w:rPr>
          <w:rFonts w:cs="Times New Roman"/>
          <w:szCs w:val="24"/>
          <w:vertAlign w:val="subscript"/>
        </w:rPr>
        <w:t>2</w:t>
      </w:r>
      <w:r w:rsidRPr="00A8253C">
        <w:rPr>
          <w:rFonts w:cs="Times New Roman"/>
          <w:szCs w:val="24"/>
          <w:vertAlign w:val="subscript"/>
        </w:rPr>
        <w:tab/>
      </w:r>
      <w:r w:rsidR="00E678CE">
        <w:rPr>
          <w:rFonts w:cs="Times New Roman"/>
          <w:szCs w:val="24"/>
          <w:u w:val="single"/>
        </w:rPr>
        <w:tab/>
        <w:t>2</w:t>
      </w:r>
      <w:r w:rsidRPr="00433848">
        <w:rPr>
          <w:rFonts w:cs="Times New Roman"/>
          <w:szCs w:val="24"/>
          <w:u w:val="single"/>
        </w:rPr>
        <w:tab/>
      </w:r>
      <w:r w:rsidRPr="00A8253C">
        <w:rPr>
          <w:rFonts w:cs="Times New Roman"/>
          <w:szCs w:val="24"/>
        </w:rPr>
        <w:tab/>
      </w:r>
      <w:r w:rsidRPr="00A8253C">
        <w:rPr>
          <w:rFonts w:cs="Times New Roman"/>
          <w:szCs w:val="24"/>
        </w:rPr>
        <w:tab/>
      </w:r>
    </w:p>
    <w:p w:rsidR="00A8253C" w:rsidRPr="00433848" w:rsidRDefault="00A8253C" w:rsidP="00433848">
      <w:pPr>
        <w:pStyle w:val="ListParagraph"/>
        <w:numPr>
          <w:ilvl w:val="1"/>
          <w:numId w:val="6"/>
        </w:numPr>
        <w:spacing w:after="0" w:line="240" w:lineRule="auto"/>
        <w:ind w:left="720"/>
        <w:jc w:val="left"/>
        <w:rPr>
          <w:rFonts w:cs="Times New Roman"/>
          <w:szCs w:val="24"/>
        </w:rPr>
      </w:pPr>
      <w:r w:rsidRPr="00A8253C">
        <w:rPr>
          <w:rFonts w:cs="Times New Roman"/>
          <w:szCs w:val="24"/>
        </w:rPr>
        <w:t>Rank these species in order of increasing bond length</w:t>
      </w:r>
      <w:r w:rsidRPr="00433848">
        <w:rPr>
          <w:rFonts w:cs="Times New Roman"/>
          <w:szCs w:val="24"/>
        </w:rPr>
        <w:t>___ C</w:t>
      </w:r>
      <w:r w:rsidRPr="00433848">
        <w:rPr>
          <w:rFonts w:cs="Times New Roman"/>
          <w:szCs w:val="24"/>
          <w:vertAlign w:val="subscript"/>
        </w:rPr>
        <w:t>2</w:t>
      </w:r>
      <w:r w:rsidR="00E678CE">
        <w:rPr>
          <w:rFonts w:cs="Times New Roman"/>
          <w:szCs w:val="24"/>
          <w:vertAlign w:val="superscript"/>
        </w:rPr>
        <w:t>-</w:t>
      </w:r>
      <w:r w:rsidRPr="00433848">
        <w:rPr>
          <w:rFonts w:cs="Times New Roman"/>
          <w:szCs w:val="24"/>
        </w:rPr>
        <w:t>__&lt;__ C</w:t>
      </w:r>
      <w:r w:rsidRPr="00433848">
        <w:rPr>
          <w:rFonts w:cs="Times New Roman"/>
          <w:szCs w:val="24"/>
          <w:vertAlign w:val="subscript"/>
        </w:rPr>
        <w:t>2</w:t>
      </w:r>
      <w:r w:rsidRPr="00433848">
        <w:rPr>
          <w:rFonts w:cs="Times New Roman"/>
          <w:szCs w:val="24"/>
        </w:rPr>
        <w:t>____&lt;___ C</w:t>
      </w:r>
      <w:r w:rsidRPr="00433848">
        <w:rPr>
          <w:rFonts w:cs="Times New Roman"/>
          <w:szCs w:val="24"/>
          <w:vertAlign w:val="subscript"/>
        </w:rPr>
        <w:t>2</w:t>
      </w:r>
      <w:r w:rsidR="00E678CE">
        <w:rPr>
          <w:rFonts w:cs="Times New Roman"/>
          <w:szCs w:val="24"/>
          <w:vertAlign w:val="superscript"/>
        </w:rPr>
        <w:t>+</w:t>
      </w:r>
      <w:r w:rsidRPr="00433848">
        <w:rPr>
          <w:rFonts w:cs="Times New Roman"/>
          <w:szCs w:val="24"/>
        </w:rPr>
        <w:t>___</w:t>
      </w:r>
    </w:p>
    <w:p w:rsidR="00A8253C" w:rsidRPr="00433848" w:rsidRDefault="00A8253C" w:rsidP="00433848">
      <w:pPr>
        <w:pStyle w:val="ListParagraph"/>
        <w:numPr>
          <w:ilvl w:val="1"/>
          <w:numId w:val="6"/>
        </w:numPr>
        <w:spacing w:after="0" w:line="240" w:lineRule="auto"/>
        <w:ind w:left="720"/>
        <w:jc w:val="left"/>
        <w:rPr>
          <w:rFonts w:cs="Times New Roman"/>
          <w:szCs w:val="24"/>
        </w:rPr>
      </w:pPr>
      <w:r w:rsidRPr="00A8253C">
        <w:rPr>
          <w:rFonts w:cs="Times New Roman"/>
          <w:szCs w:val="24"/>
        </w:rPr>
        <w:t>Rank these species in order of increasing bond strength</w:t>
      </w:r>
      <w:r w:rsidRPr="00433848">
        <w:rPr>
          <w:rFonts w:cs="Times New Roman"/>
          <w:szCs w:val="24"/>
        </w:rPr>
        <w:t>___ C</w:t>
      </w:r>
      <w:r w:rsidRPr="00433848">
        <w:rPr>
          <w:rFonts w:cs="Times New Roman"/>
          <w:szCs w:val="24"/>
          <w:vertAlign w:val="subscript"/>
        </w:rPr>
        <w:t>2</w:t>
      </w:r>
      <w:r w:rsidR="00E678CE">
        <w:rPr>
          <w:rFonts w:cs="Times New Roman"/>
          <w:szCs w:val="24"/>
          <w:vertAlign w:val="superscript"/>
        </w:rPr>
        <w:t>+</w:t>
      </w:r>
      <w:r w:rsidRPr="00433848">
        <w:rPr>
          <w:rFonts w:cs="Times New Roman"/>
          <w:szCs w:val="24"/>
        </w:rPr>
        <w:t>___&lt;__ C</w:t>
      </w:r>
      <w:r w:rsidRPr="00433848">
        <w:rPr>
          <w:rFonts w:cs="Times New Roman"/>
          <w:szCs w:val="24"/>
          <w:vertAlign w:val="subscript"/>
        </w:rPr>
        <w:t>2</w:t>
      </w:r>
      <w:r w:rsidRPr="00433848">
        <w:rPr>
          <w:rFonts w:cs="Times New Roman"/>
          <w:szCs w:val="24"/>
        </w:rPr>
        <w:t>____&lt;___ C</w:t>
      </w:r>
      <w:r w:rsidRPr="00433848">
        <w:rPr>
          <w:rFonts w:cs="Times New Roman"/>
          <w:szCs w:val="24"/>
          <w:vertAlign w:val="subscript"/>
        </w:rPr>
        <w:t>2</w:t>
      </w:r>
      <w:r w:rsidRPr="00433848">
        <w:rPr>
          <w:rFonts w:cs="Times New Roman"/>
          <w:szCs w:val="24"/>
          <w:vertAlign w:val="superscript"/>
        </w:rPr>
        <w:t>-</w:t>
      </w:r>
      <w:r w:rsidRPr="00433848">
        <w:rPr>
          <w:rFonts w:cs="Times New Roman"/>
          <w:szCs w:val="24"/>
        </w:rPr>
        <w:t>_</w:t>
      </w:r>
    </w:p>
    <w:p w:rsidR="00A8253C" w:rsidRPr="00A8253C" w:rsidRDefault="00A8253C" w:rsidP="00433848">
      <w:pPr>
        <w:pStyle w:val="ListParagraph"/>
        <w:numPr>
          <w:ilvl w:val="1"/>
          <w:numId w:val="6"/>
        </w:numPr>
        <w:spacing w:after="0" w:line="240" w:lineRule="auto"/>
        <w:ind w:left="720"/>
        <w:jc w:val="left"/>
        <w:rPr>
          <w:rFonts w:cs="Times New Roman"/>
          <w:szCs w:val="24"/>
        </w:rPr>
      </w:pPr>
      <w:r w:rsidRPr="00A8253C">
        <w:rPr>
          <w:rFonts w:cs="Times New Roman"/>
          <w:szCs w:val="24"/>
        </w:rPr>
        <w:t>Identify each species as diamagnetic or paramagnetic</w:t>
      </w:r>
    </w:p>
    <w:p w:rsidR="00A8253C" w:rsidRPr="00A8253C" w:rsidRDefault="00A8253C" w:rsidP="00433848">
      <w:pPr>
        <w:pStyle w:val="ListParagraph"/>
        <w:ind w:left="360"/>
        <w:rPr>
          <w:rFonts w:cs="Times New Roman"/>
          <w:szCs w:val="24"/>
        </w:rPr>
      </w:pPr>
      <w:r w:rsidRPr="00A8253C">
        <w:rPr>
          <w:rFonts w:cs="Times New Roman"/>
          <w:szCs w:val="24"/>
        </w:rPr>
        <w:t>C</w:t>
      </w:r>
      <w:r w:rsidRPr="00A8253C">
        <w:rPr>
          <w:rFonts w:cs="Times New Roman"/>
          <w:szCs w:val="24"/>
          <w:vertAlign w:val="subscript"/>
        </w:rPr>
        <w:t>2</w:t>
      </w:r>
      <w:r w:rsidRPr="00A8253C">
        <w:rPr>
          <w:rFonts w:cs="Times New Roman"/>
          <w:szCs w:val="24"/>
          <w:vertAlign w:val="superscript"/>
        </w:rPr>
        <w:t>−</w:t>
      </w:r>
      <w:r w:rsidRPr="00433848">
        <w:rPr>
          <w:rFonts w:cs="Times New Roman"/>
          <w:szCs w:val="24"/>
          <w:u w:val="single"/>
        </w:rPr>
        <w:t>paramagnetic</w:t>
      </w:r>
      <w:r w:rsidRPr="00433848">
        <w:rPr>
          <w:rFonts w:cs="Times New Roman"/>
          <w:szCs w:val="24"/>
          <w:u w:val="single"/>
        </w:rPr>
        <w:tab/>
      </w:r>
      <w:r w:rsidRPr="00A8253C">
        <w:rPr>
          <w:rFonts w:cs="Times New Roman"/>
          <w:szCs w:val="24"/>
        </w:rPr>
        <w:tab/>
        <w:t>C</w:t>
      </w:r>
      <w:r w:rsidRPr="00A8253C">
        <w:rPr>
          <w:rFonts w:cs="Times New Roman"/>
          <w:szCs w:val="24"/>
          <w:vertAlign w:val="subscript"/>
        </w:rPr>
        <w:t>2</w:t>
      </w:r>
      <w:r w:rsidRPr="00A8253C">
        <w:rPr>
          <w:rFonts w:cs="Times New Roman"/>
          <w:szCs w:val="24"/>
          <w:vertAlign w:val="superscript"/>
        </w:rPr>
        <w:t>+</w:t>
      </w:r>
      <w:r w:rsidR="00E678CE">
        <w:rPr>
          <w:rFonts w:cs="Times New Roman"/>
          <w:szCs w:val="24"/>
          <w:u w:val="single"/>
        </w:rPr>
        <w:t>paramagnetic</w:t>
      </w:r>
      <w:r w:rsidRPr="00433848">
        <w:rPr>
          <w:rFonts w:cs="Times New Roman"/>
          <w:szCs w:val="24"/>
          <w:u w:val="single"/>
        </w:rPr>
        <w:tab/>
      </w:r>
      <w:r w:rsidRPr="00A8253C">
        <w:rPr>
          <w:rFonts w:cs="Times New Roman"/>
          <w:szCs w:val="24"/>
        </w:rPr>
        <w:tab/>
        <w:t>C</w:t>
      </w:r>
      <w:r w:rsidRPr="00A8253C">
        <w:rPr>
          <w:rFonts w:cs="Times New Roman"/>
          <w:szCs w:val="24"/>
          <w:vertAlign w:val="subscript"/>
        </w:rPr>
        <w:t>2</w:t>
      </w:r>
      <w:r w:rsidRPr="00A8253C">
        <w:rPr>
          <w:rFonts w:cs="Times New Roman"/>
          <w:szCs w:val="24"/>
          <w:u w:val="single"/>
        </w:rPr>
        <w:t xml:space="preserve"> </w:t>
      </w:r>
      <w:r w:rsidR="00E678CE">
        <w:rPr>
          <w:rFonts w:cs="Times New Roman"/>
          <w:szCs w:val="24"/>
          <w:u w:val="single"/>
        </w:rPr>
        <w:t>dia</w:t>
      </w:r>
      <w:r w:rsidRPr="00433848">
        <w:rPr>
          <w:rFonts w:cs="Times New Roman"/>
          <w:szCs w:val="24"/>
          <w:u w:val="single"/>
        </w:rPr>
        <w:t>magnetic</w:t>
      </w:r>
      <w:r w:rsidRPr="00433848">
        <w:rPr>
          <w:rFonts w:cs="Times New Roman"/>
          <w:szCs w:val="24"/>
          <w:u w:val="single"/>
        </w:rPr>
        <w:tab/>
      </w:r>
      <w:r w:rsidRPr="00A8253C">
        <w:rPr>
          <w:rFonts w:cs="Times New Roman"/>
          <w:szCs w:val="24"/>
        </w:rPr>
        <w:tab/>
      </w:r>
    </w:p>
    <w:p w:rsidR="00A8253C" w:rsidRPr="00A8253C" w:rsidRDefault="00A8253C" w:rsidP="00A8253C">
      <w:pPr>
        <w:rPr>
          <w:rFonts w:cs="Times New Roman"/>
          <w:szCs w:val="24"/>
        </w:rPr>
      </w:pPr>
    </w:p>
    <w:p w:rsidR="00A8253C" w:rsidRPr="00A8253C" w:rsidRDefault="00A8253C" w:rsidP="00A8253C">
      <w:pPr>
        <w:pStyle w:val="ListParagraph"/>
        <w:ind w:left="360"/>
        <w:rPr>
          <w:rFonts w:cs="Times New Roman"/>
          <w:szCs w:val="24"/>
        </w:rPr>
        <w:sectPr w:rsidR="00A8253C" w:rsidRPr="00A8253C" w:rsidSect="006524FD">
          <w:type w:val="continuous"/>
          <w:pgSz w:w="12240" w:h="15840" w:code="1"/>
          <w:pgMar w:top="1440" w:right="1440" w:bottom="1440" w:left="1440" w:header="720" w:footer="720" w:gutter="0"/>
          <w:cols w:space="720"/>
          <w:docGrid w:linePitch="360"/>
        </w:sectPr>
      </w:pPr>
      <w:r w:rsidRPr="00A8253C">
        <w:rPr>
          <w:rFonts w:cs="Times New Roman"/>
          <w:szCs w:val="24"/>
        </w:rPr>
        <w:tab/>
      </w:r>
    </w:p>
    <w:p w:rsidR="00A8253C" w:rsidRPr="00EA117D" w:rsidRDefault="00A8253C" w:rsidP="00A8253C">
      <w:pPr>
        <w:rPr>
          <w:rFonts w:asciiTheme="majorHAnsi" w:hAnsiTheme="majorHAnsi" w:cs="Arial"/>
          <w:sz w:val="22"/>
          <w:lang w:val="es-ES"/>
        </w:rPr>
      </w:pPr>
      <w:r>
        <w:rPr>
          <w:rFonts w:asciiTheme="majorHAnsi" w:hAnsiTheme="majorHAnsi" w:cs="Arial"/>
          <w:noProof/>
          <w:sz w:val="22"/>
        </w:rPr>
        <w:lastRenderedPageBreak/>
        <mc:AlternateContent>
          <mc:Choice Requires="wps">
            <w:drawing>
              <wp:anchor distT="0" distB="0" distL="114300" distR="114300" simplePos="0" relativeHeight="251672576" behindDoc="0" locked="0" layoutInCell="1" allowOverlap="1" wp14:anchorId="059810F1" wp14:editId="35CEA06E">
                <wp:simplePos x="0" y="0"/>
                <wp:positionH relativeFrom="column">
                  <wp:posOffset>1527810</wp:posOffset>
                </wp:positionH>
                <wp:positionV relativeFrom="paragraph">
                  <wp:posOffset>2200275</wp:posOffset>
                </wp:positionV>
                <wp:extent cx="0" cy="200025"/>
                <wp:effectExtent l="60960" t="13335" r="53340" b="15240"/>
                <wp:wrapNone/>
                <wp:docPr id="6336" name="Straight Arrow Connector 6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22C962" id="_x0000_t32" coordsize="21600,21600" o:spt="32" o:oned="t" path="m,l21600,21600e" filled="f">
                <v:path arrowok="t" fillok="f" o:connecttype="none"/>
                <o:lock v:ext="edit" shapetype="t"/>
              </v:shapetype>
              <v:shape id="Straight Arrow Connector 6336" o:spid="_x0000_s1026" type="#_x0000_t32" style="position:absolute;margin-left:120.3pt;margin-top:173.25pt;width:0;height:15.75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" strokecolor="#0070c0">
                <v:stroke endarrow="block"/>
              </v:shape>
            </w:pict>
          </mc:Fallback>
        </mc:AlternateContent>
      </w:r>
      <w:r>
        <w:rPr>
          <w:rFonts w:asciiTheme="majorHAnsi" w:hAnsiTheme="majorHAnsi" w:cs="Arial"/>
          <w:noProof/>
          <w:sz w:val="22"/>
        </w:rPr>
        <mc:AlternateContent>
          <mc:Choice Requires="wps">
            <w:drawing>
              <wp:anchor distT="0" distB="0" distL="114300" distR="114300" simplePos="0" relativeHeight="251673600" behindDoc="0" locked="0" layoutInCell="1" allowOverlap="1" wp14:anchorId="52ED5C40" wp14:editId="76F8D73E">
                <wp:simplePos x="0" y="0"/>
                <wp:positionH relativeFrom="column">
                  <wp:posOffset>4331335</wp:posOffset>
                </wp:positionH>
                <wp:positionV relativeFrom="paragraph">
                  <wp:posOffset>2188210</wp:posOffset>
                </wp:positionV>
                <wp:extent cx="0" cy="200025"/>
                <wp:effectExtent l="54610" t="10795" r="59690" b="17780"/>
                <wp:wrapNone/>
                <wp:docPr id="6335" name="Straight Arrow Connector 6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C6ED0" id="Straight Arrow Connector 6335" o:spid="_x0000_s1026" type="#_x0000_t32" style="position:absolute;margin-left:341.05pt;margin-top:172.3pt;width:0;height:15.7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" strokecolor="#0070c0">
                <v:stroke endarrow="block"/>
              </v:shape>
            </w:pict>
          </mc:Fallback>
        </mc:AlternateContent>
      </w:r>
      <w:r>
        <w:rPr>
          <w:rFonts w:asciiTheme="majorHAnsi" w:hAnsiTheme="majorHAnsi" w:cs="Arial"/>
          <w:noProof/>
          <w:sz w:val="22"/>
        </w:rPr>
        <mc:AlternateContent>
          <mc:Choice Requires="wps">
            <w:drawing>
              <wp:anchor distT="0" distB="0" distL="114300" distR="114300" simplePos="0" relativeHeight="251671552" behindDoc="0" locked="0" layoutInCell="1" allowOverlap="1" wp14:anchorId="4366571D" wp14:editId="4828DB76">
                <wp:simplePos x="0" y="0"/>
                <wp:positionH relativeFrom="column">
                  <wp:posOffset>1294130</wp:posOffset>
                </wp:positionH>
                <wp:positionV relativeFrom="paragraph">
                  <wp:posOffset>1673225</wp:posOffset>
                </wp:positionV>
                <wp:extent cx="0" cy="200025"/>
                <wp:effectExtent l="55880" t="19685" r="58420" b="8890"/>
                <wp:wrapNone/>
                <wp:docPr id="6334" name="Straight Arrow Connector 6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5F69D" id="Straight Arrow Connector 6334" o:spid="_x0000_s1026" type="#_x0000_t32" style="position:absolute;margin-left:101.9pt;margin-top:131.75pt;width:0;height:15.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" strokecolor="#0070c0">
                <v:stroke endarrow="block"/>
              </v:shape>
            </w:pict>
          </mc:Fallback>
        </mc:AlternateContent>
      </w:r>
      <w:r>
        <w:rPr>
          <w:rFonts w:asciiTheme="majorHAnsi" w:hAnsiTheme="majorHAnsi" w:cs="Arial"/>
          <w:noProof/>
          <w:sz w:val="22"/>
        </w:rPr>
        <mc:AlternateContent>
          <mc:Choice Requires="wps">
            <w:drawing>
              <wp:anchor distT="0" distB="0" distL="114300" distR="114300" simplePos="0" relativeHeight="251668480" behindDoc="0" locked="0" layoutInCell="1" allowOverlap="1" wp14:anchorId="6278153B" wp14:editId="33D370B2">
                <wp:simplePos x="0" y="0"/>
                <wp:positionH relativeFrom="column">
                  <wp:posOffset>675005</wp:posOffset>
                </wp:positionH>
                <wp:positionV relativeFrom="paragraph">
                  <wp:posOffset>1449070</wp:posOffset>
                </wp:positionV>
                <wp:extent cx="0" cy="200025"/>
                <wp:effectExtent l="55880" t="14605" r="58420" b="13970"/>
                <wp:wrapNone/>
                <wp:docPr id="6333" name="Straight Arrow Connector 6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EC6F25" id="Straight Arrow Connector 6333" o:spid="_x0000_s1026" type="#_x0000_t32" style="position:absolute;margin-left:53.15pt;margin-top:114.1pt;width:0;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" strokecolor="#0070c0">
                <v:stroke endarrow="block"/>
              </v:shape>
            </w:pict>
          </mc:Fallback>
        </mc:AlternateContent>
      </w:r>
      <w:r>
        <w:rPr>
          <w:rFonts w:asciiTheme="majorHAnsi" w:hAnsiTheme="majorHAnsi" w:cs="Arial"/>
          <w:noProof/>
          <w:sz w:val="22"/>
        </w:rPr>
        <mc:AlternateContent>
          <mc:Choice Requires="wps">
            <w:drawing>
              <wp:anchor distT="0" distB="0" distL="114300" distR="114300" simplePos="0" relativeHeight="251669504" behindDoc="0" locked="0" layoutInCell="1" allowOverlap="1" wp14:anchorId="51972498" wp14:editId="2E63C372">
                <wp:simplePos x="0" y="0"/>
                <wp:positionH relativeFrom="column">
                  <wp:posOffset>2201545</wp:posOffset>
                </wp:positionH>
                <wp:positionV relativeFrom="paragraph">
                  <wp:posOffset>1449070</wp:posOffset>
                </wp:positionV>
                <wp:extent cx="0" cy="200025"/>
                <wp:effectExtent l="58420" t="14605" r="55880" b="13970"/>
                <wp:wrapNone/>
                <wp:docPr id="6332" name="Straight Arrow Connector 6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0B704" id="Straight Arrow Connector 6332" o:spid="_x0000_s1026" type="#_x0000_t32" style="position:absolute;margin-left:173.35pt;margin-top:114.1pt;width:0;height:15.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" strokecolor="#0070c0">
                <v:stroke endarrow="block"/>
              </v:shape>
            </w:pict>
          </mc:Fallback>
        </mc:AlternateContent>
      </w:r>
      <w:r>
        <w:rPr>
          <w:rFonts w:asciiTheme="majorHAnsi" w:hAnsiTheme="majorHAnsi" w:cs="Arial"/>
          <w:noProof/>
          <w:sz w:val="22"/>
        </w:rPr>
        <mc:AlternateContent>
          <mc:Choice Requires="wps">
            <w:drawing>
              <wp:anchor distT="0" distB="0" distL="114300" distR="114300" simplePos="0" relativeHeight="251670528" behindDoc="0" locked="0" layoutInCell="1" allowOverlap="1" wp14:anchorId="444DB94A" wp14:editId="74CA33A8">
                <wp:simplePos x="0" y="0"/>
                <wp:positionH relativeFrom="column">
                  <wp:posOffset>4994910</wp:posOffset>
                </wp:positionH>
                <wp:positionV relativeFrom="paragraph">
                  <wp:posOffset>1461135</wp:posOffset>
                </wp:positionV>
                <wp:extent cx="0" cy="200025"/>
                <wp:effectExtent l="60960" t="17145" r="53340" b="11430"/>
                <wp:wrapNone/>
                <wp:docPr id="6331" name="Straight Arrow Connector 6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ABD3E0" id="Straight Arrow Connector 6331" o:spid="_x0000_s1026" type="#_x0000_t32" style="position:absolute;margin-left:393.3pt;margin-top:115.05pt;width:0;height:15.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" strokecolor="#0070c0">
                <v:stroke endarrow="block"/>
              </v:shape>
            </w:pict>
          </mc:Fallback>
        </mc:AlternateContent>
      </w:r>
      <w:r>
        <w:rPr>
          <w:rFonts w:asciiTheme="majorHAnsi" w:hAnsiTheme="majorHAnsi" w:cs="Arial"/>
          <w:noProof/>
          <w:sz w:val="22"/>
        </w:rPr>
        <mc:AlternateContent>
          <mc:Choice Requires="wps">
            <w:drawing>
              <wp:anchor distT="0" distB="0" distL="114300" distR="114300" simplePos="0" relativeHeight="251667456" behindDoc="0" locked="0" layoutInCell="1" allowOverlap="1" wp14:anchorId="0C2CA3D4" wp14:editId="2795AFCB">
                <wp:simplePos x="0" y="0"/>
                <wp:positionH relativeFrom="column">
                  <wp:posOffset>4917440</wp:posOffset>
                </wp:positionH>
                <wp:positionV relativeFrom="paragraph">
                  <wp:posOffset>3903345</wp:posOffset>
                </wp:positionV>
                <wp:extent cx="534670" cy="421005"/>
                <wp:effectExtent l="12065" t="11430" r="5715" b="5715"/>
                <wp:wrapNone/>
                <wp:docPr id="6330" name="Flowchart: Alternate Process 6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421005"/>
                        </a:xfrm>
                        <a:prstGeom prst="flowChartAlternateProcess">
                          <a:avLst/>
                        </a:prstGeom>
                        <a:solidFill>
                          <a:schemeClr val="bg1">
                            <a:lumMod val="95000"/>
                            <a:lumOff val="0"/>
                          </a:schemeClr>
                        </a:solidFill>
                        <a:ln w="9525">
                          <a:solidFill>
                            <a:srgbClr val="000000"/>
                          </a:solidFill>
                          <a:miter lim="800000"/>
                          <a:headEnd/>
                          <a:tailEnd/>
                        </a:ln>
                      </wps:spPr>
                      <wps:txbx>
                        <w:txbxContent>
                          <w:p w:rsidR="006524FD" w:rsidRDefault="006524FD" w:rsidP="00A8253C">
                            <w:r w:rsidRPr="00195444">
                              <w:rPr>
                                <w:rFonts w:asciiTheme="majorHAnsi" w:hAnsiTheme="majorHAnsi" w:cs="Arial"/>
                                <w:sz w:val="36"/>
                                <w:szCs w:val="36"/>
                                <w:lang w:val="es-ES"/>
                              </w:rPr>
                              <w:t>C</w:t>
                            </w:r>
                            <w:r w:rsidRPr="00195444">
                              <w:rPr>
                                <w:rFonts w:asciiTheme="majorHAnsi" w:hAnsiTheme="majorHAnsi" w:cs="Arial"/>
                                <w:sz w:val="36"/>
                                <w:szCs w:val="36"/>
                                <w:vertAlign w:val="subscript"/>
                                <w:lang w:val="es-E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330" o:spid="_x0000_s1029" type="#_x0000_t176" style="position:absolute;left:0;text-align:left;margin-left:387.2pt;margin-top:307.35pt;width:42.1pt;height:3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" fillcolor="#f2f2f2 [3052]">
                <v:textbox>
                  <w:txbxContent>
                    <w:p w:rsidR="006524FD" w:rsidRDefault="006524FD" w:rsidP="00A8253C">
                      <w:r w:rsidRPr="00195444">
                        <w:rPr>
                          <w:rFonts w:asciiTheme="majorHAnsi" w:hAnsiTheme="majorHAnsi" w:cs="Arial"/>
                          <w:sz w:val="36"/>
                          <w:szCs w:val="36"/>
                          <w:lang w:val="es-ES"/>
                        </w:rPr>
                        <w:t>C</w:t>
                      </w:r>
                      <w:r w:rsidRPr="00195444">
                        <w:rPr>
                          <w:rFonts w:asciiTheme="majorHAnsi" w:hAnsiTheme="majorHAnsi" w:cs="Arial"/>
                          <w:sz w:val="36"/>
                          <w:szCs w:val="36"/>
                          <w:vertAlign w:val="subscript"/>
                          <w:lang w:val="es-ES"/>
                        </w:rPr>
                        <w:t>2</w:t>
                      </w:r>
                    </w:p>
                  </w:txbxContent>
                </v:textbox>
              </v:shape>
            </w:pict>
          </mc:Fallback>
        </mc:AlternateContent>
      </w:r>
      <w:r>
        <w:rPr>
          <w:rFonts w:asciiTheme="majorHAnsi" w:hAnsiTheme="majorHAnsi" w:cs="Arial"/>
          <w:noProof/>
          <w:sz w:val="22"/>
        </w:rPr>
        <mc:AlternateContent>
          <mc:Choice Requires="wps">
            <w:drawing>
              <wp:anchor distT="0" distB="0" distL="114300" distR="114300" simplePos="0" relativeHeight="251665408" behindDoc="0" locked="0" layoutInCell="1" allowOverlap="1" wp14:anchorId="3485C5EE" wp14:editId="0B07045F">
                <wp:simplePos x="0" y="0"/>
                <wp:positionH relativeFrom="column">
                  <wp:posOffset>2133600</wp:posOffset>
                </wp:positionH>
                <wp:positionV relativeFrom="paragraph">
                  <wp:posOffset>3903345</wp:posOffset>
                </wp:positionV>
                <wp:extent cx="534670" cy="421005"/>
                <wp:effectExtent l="9525" t="11430" r="8255" b="5715"/>
                <wp:wrapNone/>
                <wp:docPr id="6329" name="Flowchart: Alternate Process 6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421005"/>
                        </a:xfrm>
                        <a:prstGeom prst="flowChartAlternateProcess">
                          <a:avLst/>
                        </a:prstGeom>
                        <a:solidFill>
                          <a:schemeClr val="bg1">
                            <a:lumMod val="95000"/>
                            <a:lumOff val="0"/>
                          </a:schemeClr>
                        </a:solidFill>
                        <a:ln w="9525">
                          <a:solidFill>
                            <a:srgbClr val="000000"/>
                          </a:solidFill>
                          <a:miter lim="800000"/>
                          <a:headEnd/>
                          <a:tailEnd/>
                        </a:ln>
                      </wps:spPr>
                      <wps:txbx>
                        <w:txbxContent>
                          <w:p w:rsidR="006524FD" w:rsidRDefault="006524FD" w:rsidP="00A8253C">
                            <w:r w:rsidRPr="00195444">
                              <w:rPr>
                                <w:rFonts w:asciiTheme="majorHAnsi" w:hAnsiTheme="majorHAnsi" w:cs="Arial"/>
                                <w:sz w:val="36"/>
                                <w:szCs w:val="36"/>
                                <w:lang w:val="es-ES"/>
                              </w:rPr>
                              <w:t>C</w:t>
                            </w:r>
                            <w:r w:rsidRPr="00195444">
                              <w:rPr>
                                <w:rFonts w:asciiTheme="majorHAnsi" w:hAnsiTheme="majorHAnsi" w:cs="Arial"/>
                                <w:sz w:val="36"/>
                                <w:szCs w:val="36"/>
                                <w:vertAlign w:val="subscript"/>
                                <w:lang w:val="es-ES"/>
                              </w:rPr>
                              <w:t>2</w:t>
                            </w:r>
                            <w:r w:rsidRPr="00195444">
                              <w:rPr>
                                <w:rFonts w:asciiTheme="majorHAnsi" w:hAnsiTheme="majorHAnsi" w:cs="Arial"/>
                                <w:sz w:val="36"/>
                                <w:szCs w:val="36"/>
                                <w:vertAlign w:val="superscript"/>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329" o:spid="_x0000_s1030" type="#_x0000_t176" style="position:absolute;left:0;text-align:left;margin-left:168pt;margin-top:307.35pt;width:42.1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" fillcolor="#f2f2f2 [3052]">
                <v:textbox>
                  <w:txbxContent>
                    <w:p w:rsidR="006524FD" w:rsidRDefault="006524FD" w:rsidP="00A8253C">
                      <w:r w:rsidRPr="00195444">
                        <w:rPr>
                          <w:rFonts w:asciiTheme="majorHAnsi" w:hAnsiTheme="majorHAnsi" w:cs="Arial"/>
                          <w:sz w:val="36"/>
                          <w:szCs w:val="36"/>
                          <w:lang w:val="es-ES"/>
                        </w:rPr>
                        <w:t>C</w:t>
                      </w:r>
                      <w:r w:rsidRPr="00195444">
                        <w:rPr>
                          <w:rFonts w:asciiTheme="majorHAnsi" w:hAnsiTheme="majorHAnsi" w:cs="Arial"/>
                          <w:sz w:val="36"/>
                          <w:szCs w:val="36"/>
                          <w:vertAlign w:val="subscript"/>
                          <w:lang w:val="es-ES"/>
                        </w:rPr>
                        <w:t>2</w:t>
                      </w:r>
                      <w:r w:rsidRPr="00195444">
                        <w:rPr>
                          <w:rFonts w:asciiTheme="majorHAnsi" w:hAnsiTheme="majorHAnsi" w:cs="Arial"/>
                          <w:sz w:val="36"/>
                          <w:szCs w:val="36"/>
                          <w:vertAlign w:val="superscript"/>
                          <w:lang w:val="es-ES"/>
                        </w:rPr>
                        <w:t>−</w:t>
                      </w:r>
                    </w:p>
                  </w:txbxContent>
                </v:textbox>
              </v:shape>
            </w:pict>
          </mc:Fallback>
        </mc:AlternateContent>
      </w:r>
      <w:r>
        <w:rPr>
          <w:rFonts w:asciiTheme="majorHAnsi" w:hAnsiTheme="majorHAnsi" w:cs="Arial"/>
          <w:noProof/>
          <w:sz w:val="22"/>
        </w:rPr>
        <mc:AlternateContent>
          <mc:Choice Requires="wpg">
            <w:drawing>
              <wp:anchor distT="0" distB="0" distL="114300" distR="114300" simplePos="0" relativeHeight="251662336" behindDoc="0" locked="0" layoutInCell="1" allowOverlap="1" wp14:anchorId="273F59E0" wp14:editId="4467A40B">
                <wp:simplePos x="0" y="0"/>
                <wp:positionH relativeFrom="column">
                  <wp:posOffset>170180</wp:posOffset>
                </wp:positionH>
                <wp:positionV relativeFrom="paragraph">
                  <wp:posOffset>1461135</wp:posOffset>
                </wp:positionV>
                <wp:extent cx="1760220" cy="939165"/>
                <wp:effectExtent l="55880" t="17145" r="60325" b="15240"/>
                <wp:wrapNone/>
                <wp:docPr id="6322" name="Group 6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220" cy="939165"/>
                          <a:chOff x="2018" y="4060"/>
                          <a:chExt cx="2772" cy="1479"/>
                        </a:xfrm>
                      </wpg:grpSpPr>
                      <wps:wsp>
                        <wps:cNvPr id="6323" name="AutoShape 536"/>
                        <wps:cNvCnPr>
                          <a:cxnSpLocks noChangeShapeType="1"/>
                        </wps:cNvCnPr>
                        <wps:spPr bwMode="auto">
                          <a:xfrm flipV="1">
                            <a:off x="3610" y="5205"/>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24" name="AutoShape 537"/>
                        <wps:cNvCnPr>
                          <a:cxnSpLocks noChangeShapeType="1"/>
                        </wps:cNvCnPr>
                        <wps:spPr bwMode="auto">
                          <a:xfrm flipV="1">
                            <a:off x="3989" y="5205"/>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25" name="AutoShape 538"/>
                        <wps:cNvCnPr>
                          <a:cxnSpLocks noChangeShapeType="1"/>
                        </wps:cNvCnPr>
                        <wps:spPr bwMode="auto">
                          <a:xfrm flipV="1">
                            <a:off x="4790" y="4060"/>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26" name="AutoShape 539"/>
                        <wps:cNvCnPr>
                          <a:cxnSpLocks noChangeShapeType="1"/>
                        </wps:cNvCnPr>
                        <wps:spPr bwMode="auto">
                          <a:xfrm rot="10800000" flipV="1">
                            <a:off x="3769" y="5224"/>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27" name="AutoShape 540"/>
                        <wps:cNvCnPr>
                          <a:cxnSpLocks noChangeShapeType="1"/>
                        </wps:cNvCnPr>
                        <wps:spPr bwMode="auto">
                          <a:xfrm flipV="1">
                            <a:off x="2450" y="4060"/>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28" name="AutoShape 541"/>
                        <wps:cNvCnPr>
                          <a:cxnSpLocks noChangeShapeType="1"/>
                        </wps:cNvCnPr>
                        <wps:spPr bwMode="auto">
                          <a:xfrm flipV="1">
                            <a:off x="2018" y="4060"/>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890566" id="Group 6322" o:spid="_x0000_s1026" style="position:absolute;margin-left:13.4pt;margin-top:115.05pt;width:138.6pt;height:73.95pt;z-index:251662336" coordorigin="2018,4060" coordsize="2772,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">
                <v:shape id="AutoShape 536" o:spid="_x0000_s1027" type="#_x0000_t32" style="position:absolute;left:3610;top:5205;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oPy8QAAADdAAAADwAAAGRycy9kb3ducmV2LnhtbESPS2vCQBSF9wX/w3AFd3ViQkOJjhLE&#10;guCmPqAuL5lrEszcCTNTE/99p1Do8nAeH2e1GU0nHuR8a1nBYp6AIK6sbrlWcDl/vL6D8AFZY2eZ&#10;FDzJw2Y9eVlhoe3AR3qcQi3iCPsCFTQh9IWUvmrIoJ/bnjh6N+sMhihdLbXDIY6bTqZJkkuDLUdC&#10;gz1tG6rup28TIe7r+rb9zA9DuhvxnHXl0V1KpWbTsVyCCDSG//Bfe68V5Fmawe+b+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6g/LxAAAAN0AAAAPAAAAAAAAAAAA&#10;AAAAAKECAABkcnMvZG93bnJldi54bWxQSwUGAAAAAAQABAD5AAAAkgMAAAAA&#10;" strokecolor="#0070c0">
                  <v:stroke endarrow="block"/>
                </v:shape>
                <v:shape id="AutoShape 537" o:spid="_x0000_s1028" type="#_x0000_t32" style="position:absolute;left:3989;top:5205;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OXv8UAAADdAAAADwAAAGRycy9kb3ducmV2LnhtbESPS2vCQBSF9wX/w3CF7urE2AaJjhLE&#10;gtBNfYAuL5lrEszcCTOjif++Uyh0eTiPj7NcD6YVD3K+saxgOklAEJdWN1wpOB0/3+YgfEDW2Fom&#10;BU/ysF6NXpaYa9vznh6HUIk4wj5HBXUIXS6lL2sy6Ce2I47e1TqDIUpXSe2wj+OmlWmSZNJgw5FQ&#10;Y0ebmsrb4W4ixJ0vH5vv7KtPtwMeZ22xd6dCqdfxUCxABBrCf/ivvdMKsln6Dr9v4hO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OXv8UAAADdAAAADwAAAAAAAAAA&#10;AAAAAAChAgAAZHJzL2Rvd25yZXYueG1sUEsFBgAAAAAEAAQA+QAAAJMDAAAAAA==&#10;" strokecolor="#0070c0">
                  <v:stroke endarrow="block"/>
                </v:shape>
                <v:shape id="AutoShape 538" o:spid="_x0000_s1029" type="#_x0000_t32" style="position:absolute;left:4790;top:4060;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8yJMQAAADdAAAADwAAAGRycy9kb3ducmV2LnhtbESPS2vCQBSF94X+h+EWuqsTIwaJjhKk&#10;guDGF7TLS+aaBDN3wszUpP/eEQSXh/P4OIvVYFpxI+cbywrGowQEcWl1w5WC82nzNQPhA7LG1jIp&#10;+CcPq+X72wJzbXs+0O0YKhFH2OeooA6hy6X0ZU0G/ch2xNG7WGcwROkqqR32cdy0Mk2STBpsOBJq&#10;7GhdU3k9/pkIcT+/0/U+2/Xp94CnSVsc3LlQ6vNjKOYgAg3hFX62t1pBNkmn8HgTn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TzIkxAAAAN0AAAAPAAAAAAAAAAAA&#10;AAAAAKECAABkcnMvZG93bnJldi54bWxQSwUGAAAAAAQABAD5AAAAkgMAAAAA&#10;" strokecolor="#0070c0">
                  <v:stroke endarrow="block"/>
                </v:shape>
                <v:shape id="AutoShape 539" o:spid="_x0000_s1030" type="#_x0000_t32" style="position:absolute;left:3769;top:5224;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bZqMQAAADdAAAADwAAAGRycy9kb3ducmV2LnhtbESPzWrDMBCE74W8g9hAbo3cBEzjRgkh&#10;kGKcU90+wMba2qbWykiqf94+ChR6HGbnm539cTKdGMj51rKCl3UCgriyuuVawdfn5fkVhA/IGjvL&#10;pGAmD8fD4mmPmbYjf9BQhlpECPsMFTQh9JmUvmrIoF/bnjh639YZDFG6WmqHY4SbTm6SJJUGW44N&#10;DfZ0bqj6KX9NfGNnU/de3vJ2mOVpW1wHLGqp1Go5nd5ABJrC//FfOtcK0u0mhceaiAB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tmoxAAAAN0AAAAPAAAAAAAAAAAA&#10;AAAAAKECAABkcnMvZG93bnJldi54bWxQSwUGAAAAAAQABAD5AAAAkgMAAAAA&#10;" strokecolor="#0070c0">
                  <v:stroke endarrow="block"/>
                </v:shape>
                <v:shape id="AutoShape 540" o:spid="_x0000_s1031" type="#_x0000_t32" style="position:absolute;left:2450;top:4060;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JyMUAAADdAAAADwAAAGRycy9kb3ducmV2LnhtbESPS2vCQBSF94L/YbiF7nTSiFFSRwmi&#10;UHBTH2CXl8xtEpq5E2ZGk/77TkFweTiPj7PaDKYVd3K+sazgbZqAIC6tbrhScDnvJ0sQPiBrbC2T&#10;gl/ysFmPRyvMte35SPdTqEQcYZ+jgjqELpfSlzUZ9FPbEUfv2zqDIUpXSe2wj+OmlWmSZNJgw5FQ&#10;Y0fbmsqf081EiLt+zbef2aFPdwOeZ21xdJdCqdeXoXgHEWgIz/Cj/aEVZLN0Af9v4hO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EJyMUAAADdAAAADwAAAAAAAAAA&#10;AAAAAAChAgAAZHJzL2Rvd25yZXYueG1sUEsFBgAAAAAEAAQA+QAAAJMDAAAAAA==&#10;" strokecolor="#0070c0">
                  <v:stroke endarrow="block"/>
                </v:shape>
                <v:shape id="AutoShape 541" o:spid="_x0000_s1032" type="#_x0000_t32" style="position:absolute;left:2018;top:4060;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6dusIAAADdAAAADwAAAGRycy9kb3ducmV2LnhtbERPS0vDQBC+C/6HZQRvdtMUQ4ndllAq&#10;CF7sA9rjkB2T0Oxs2N028d87B8Hjx/debSbXqzuF2Hk2MJ9loIhrbztuDJyO7y9LUDEhW+w9k4Ef&#10;irBZPz6ssLR+5D3dD6lREsKxRANtSkOpdaxbchhnfiAW7tsHh0lgaLQNOEq463WeZYV22LE0tDjQ&#10;tqX6erg5KQnny+v2q/gc892Ex0Vf7cOpMub5aareQCWa0r/4z/1hDRSLXObKG3kC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6dusIAAADdAAAADwAAAAAAAAAAAAAA&#10;AAChAgAAZHJzL2Rvd25yZXYueG1sUEsFBgAAAAAEAAQA+QAAAJADAAAAAA==&#10;" strokecolor="#0070c0">
                  <v:stroke endarrow="block"/>
                </v:shape>
              </v:group>
            </w:pict>
          </mc:Fallback>
        </mc:AlternateContent>
      </w:r>
      <w:r>
        <w:rPr>
          <w:rFonts w:asciiTheme="majorHAnsi" w:hAnsiTheme="majorHAnsi" w:cs="Arial"/>
          <w:noProof/>
          <w:sz w:val="22"/>
        </w:rPr>
        <mc:AlternateContent>
          <mc:Choice Requires="wpg">
            <w:drawing>
              <wp:anchor distT="0" distB="0" distL="114300" distR="114300" simplePos="0" relativeHeight="251663360" behindDoc="0" locked="0" layoutInCell="1" allowOverlap="1" wp14:anchorId="570D0047" wp14:editId="28D08C2B">
                <wp:simplePos x="0" y="0"/>
                <wp:positionH relativeFrom="column">
                  <wp:posOffset>2993390</wp:posOffset>
                </wp:positionH>
                <wp:positionV relativeFrom="paragraph">
                  <wp:posOffset>1449070</wp:posOffset>
                </wp:positionV>
                <wp:extent cx="1760220" cy="939165"/>
                <wp:effectExtent l="59690" t="14605" r="56515" b="17780"/>
                <wp:wrapNone/>
                <wp:docPr id="6315" name="Group 6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220" cy="939165"/>
                          <a:chOff x="2018" y="4060"/>
                          <a:chExt cx="2772" cy="1479"/>
                        </a:xfrm>
                      </wpg:grpSpPr>
                      <wps:wsp>
                        <wps:cNvPr id="6316" name="AutoShape 543"/>
                        <wps:cNvCnPr>
                          <a:cxnSpLocks noChangeShapeType="1"/>
                        </wps:cNvCnPr>
                        <wps:spPr bwMode="auto">
                          <a:xfrm flipV="1">
                            <a:off x="3610" y="5205"/>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17" name="AutoShape 544"/>
                        <wps:cNvCnPr>
                          <a:cxnSpLocks noChangeShapeType="1"/>
                        </wps:cNvCnPr>
                        <wps:spPr bwMode="auto">
                          <a:xfrm flipV="1">
                            <a:off x="3989" y="5205"/>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18" name="AutoShape 545"/>
                        <wps:cNvCnPr>
                          <a:cxnSpLocks noChangeShapeType="1"/>
                        </wps:cNvCnPr>
                        <wps:spPr bwMode="auto">
                          <a:xfrm flipV="1">
                            <a:off x="4790" y="4060"/>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19" name="AutoShape 546"/>
                        <wps:cNvCnPr>
                          <a:cxnSpLocks noChangeShapeType="1"/>
                        </wps:cNvCnPr>
                        <wps:spPr bwMode="auto">
                          <a:xfrm rot="10800000" flipV="1">
                            <a:off x="3769" y="5224"/>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20" name="AutoShape 547"/>
                        <wps:cNvCnPr>
                          <a:cxnSpLocks noChangeShapeType="1"/>
                        </wps:cNvCnPr>
                        <wps:spPr bwMode="auto">
                          <a:xfrm flipV="1">
                            <a:off x="2450" y="4060"/>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21" name="AutoShape 548"/>
                        <wps:cNvCnPr>
                          <a:cxnSpLocks noChangeShapeType="1"/>
                        </wps:cNvCnPr>
                        <wps:spPr bwMode="auto">
                          <a:xfrm flipV="1">
                            <a:off x="2018" y="4060"/>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F939BC" id="Group 6315" o:spid="_x0000_s1026" style="position:absolute;margin-left:235.7pt;margin-top:114.1pt;width:138.6pt;height:73.95pt;z-index:251663360" coordorigin="2018,4060" coordsize="2772,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">
                <v:shape id="AutoShape 543" o:spid="_x0000_s1027" type="#_x0000_t32" style="position:absolute;left:3610;top:5205;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m7sMAAADdAAAADwAAAGRycy9kb3ducmV2LnhtbESPS4vCMBSF9wP+h3AFd2OqMkWqUYo4&#10;IMzGF+jy0lzbYnNTkozt/HszILg8nMfHWa5704gHOV9bVjAZJyCIC6trLhWcT9+fcxA+IGtsLJOC&#10;P/KwXg0+lphp2/GBHsdQijjCPkMFVQhtJqUvKjLox7Yljt7NOoMhSldK7bCL46aR0yRJpcGaI6HC&#10;ljYVFffjr4kQd7l+bfbpTzfd9niaNfnBnXOlRsM+X4AI1Id3+NXeaQXpbJLC/5v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xZu7DAAAA3QAAAA8AAAAAAAAAAAAA&#10;AAAAoQIAAGRycy9kb3ducmV2LnhtbFBLBQYAAAAABAAEAPkAAACRAwAAAAA=&#10;" strokecolor="#0070c0">
                  <v:stroke endarrow="block"/>
                </v:shape>
                <v:shape id="AutoShape 544" o:spid="_x0000_s1028" type="#_x0000_t32" style="position:absolute;left:3989;top:5205;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3DdcQAAADdAAAADwAAAGRycy9kb3ducmV2LnhtbESPS2vCQBSF9wX/w3AFd3Wi0ijRUYJY&#10;ELqpD9DlJXNNgpk7YWZq4r93CoUuD+fxcVab3jTiQc7XlhVMxgkI4sLqmksF59Pn+wKED8gaG8uk&#10;4EkeNuvB2wozbTs+0OMYShFH2GeooAqhzaT0RUUG/di2xNG7WWcwROlKqR12cdw0cpokqTRYcyRU&#10;2NK2ouJ+/DER4i7Xj+13+tVNdz2eZk1+cOdcqdGwz5cgAvXhP/zX3msF6Wwyh9838Qn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vcN1xAAAAN0AAAAPAAAAAAAAAAAA&#10;AAAAAKECAABkcnMvZG93bnJldi54bWxQSwUGAAAAAAQABAD5AAAAkgMAAAAA&#10;" strokecolor="#0070c0">
                  <v:stroke endarrow="block"/>
                </v:shape>
                <v:shape id="AutoShape 545" o:spid="_x0000_s1029" type="#_x0000_t32" style="position:absolute;left:4790;top:4060;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XB8IAAADdAAAADwAAAGRycy9kb3ducmV2LnhtbERPTWvCQBC9C/0PyxR6042KQVJXCdJC&#10;oRc1gj0O2WkSmp0Nu1uT/vvOodDj433vDpPr1Z1C7DwbWC4yUMS1tx03Bq7V63wLKiZki71nMvBD&#10;EQ77h9kOC+tHPtP9kholIRwLNNCmNBRax7olh3HhB2LhPn1wmASGRtuAo4S7Xq+yLNcOO5aGFgc6&#10;tlR/Xb6dlITbx+Z4yt/H1cuE1bovz+FaGvP0OJXPoBJN6V/8536zBvL1UubKG3kCe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JXB8IAAADdAAAADwAAAAAAAAAAAAAA&#10;AAChAgAAZHJzL2Rvd25yZXYueG1sUEsFBgAAAAAEAAQA+QAAAJADAAAAAA==&#10;" strokecolor="#0070c0">
                  <v:stroke endarrow="block"/>
                </v:shape>
                <v:shape id="AutoShape 546" o:spid="_x0000_s1030" type="#_x0000_t32" style="position:absolute;left:3769;top:5224;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WHZ8MAAADdAAAADwAAAGRycy9kb3ducmV2LnhtbESPUYvCMBCE34X7D2GFe9NUhWJ7RpED&#10;RfTJej9gr9lri82mJLHWf38RBB+H2flmZ7UZTCt6cr6xrGA2TUAQl1Y3XCn4uewmSxA+IGtsLZOC&#10;B3nYrD9GK8y1vfOZ+iJUIkLY56igDqHLpfRlTQb91HbE0fuzzmCI0lVSO7xHuGnlPElSabDh2FBj&#10;R981ldfiZuIbmU3dvvg9NP1DbhfHU4/HSir1OR62XyACDeF9/EoftIJ0McvguSYi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1h2fDAAAA3QAAAA8AAAAAAAAAAAAA&#10;AAAAoQIAAGRycy9kb3ducmV2LnhtbFBLBQYAAAAABAAEAPkAAACRAwAAAAA=&#10;" strokecolor="#0070c0">
                  <v:stroke endarrow="block"/>
                </v:shape>
                <v:shape id="AutoShape 547" o:spid="_x0000_s1031" type="#_x0000_t32" style="position:absolute;left:2450;top:4060;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iRvMIAAADdAAAADwAAAGRycy9kb3ducmV2LnhtbERPS0vDQBC+C/6HZQRvdtMUQ4ndllAq&#10;CF7sA9rjkB2T0Oxs2N028d87B8Hjx/debSbXqzuF2Hk2MJ9loIhrbztuDJyO7y9LUDEhW+w9k4Ef&#10;irBZPz6ssLR+5D3dD6lREsKxRANtSkOpdaxbchhnfiAW7tsHh0lgaLQNOEq463WeZYV22LE0tDjQ&#10;tqX6erg5KQnny+v2q/gc892Ex0Vf7cOpMub5aareQCWa0r/4z/1hDRSLXPbLG3kC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iRvMIAAADdAAAADwAAAAAAAAAAAAAA&#10;AAChAgAAZHJzL2Rvd25yZXYueG1sUEsFBgAAAAAEAAQA+QAAAJADAAAAAA==&#10;" strokecolor="#0070c0">
                  <v:stroke endarrow="block"/>
                </v:shape>
                <v:shape id="AutoShape 548" o:spid="_x0000_s1032" type="#_x0000_t32" style="position:absolute;left:2018;top:4060;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Q0J8QAAADdAAAADwAAAGRycy9kb3ducmV2LnhtbESPS2vCQBSF9wX/w3AFd3VipEGiowSx&#10;ILipD9DlJXNNgpk7YWZq4r/vFApdHs7j46w2g2nFk5xvLCuYTRMQxKXVDVcKLufP9wUIH5A1tpZJ&#10;wYs8bNajtxXm2vZ8pOcpVCKOsM9RQR1Cl0vpy5oM+qntiKN3t85giNJVUjvs47hpZZokmTTYcCTU&#10;2NG2pvJx+jYR4q63j+1XdujT3YDneVsc3aVQajIeiiWIQEP4D/+191pBNk9n8PsmP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DQnxAAAAN0AAAAPAAAAAAAAAAAA&#10;AAAAAKECAABkcnMvZG93bnJldi54bWxQSwUGAAAAAAQABAD5AAAAkgMAAAAA&#10;" strokecolor="#0070c0">
                  <v:stroke endarrow="block"/>
                </v:shape>
              </v:group>
            </w:pict>
          </mc:Fallback>
        </mc:AlternateContent>
      </w:r>
      <w:r w:rsidRPr="00EA117D">
        <w:rPr>
          <w:rFonts w:asciiTheme="majorHAnsi" w:hAnsiTheme="majorHAnsi" w:cs="Arial"/>
          <w:noProof/>
          <w:sz w:val="22"/>
        </w:rPr>
        <w:drawing>
          <wp:inline distT="0" distB="0" distL="0" distR="0" wp14:anchorId="639E286F" wp14:editId="458209DC">
            <wp:extent cx="2619375" cy="4343400"/>
            <wp:effectExtent l="38100" t="19050" r="28575" b="19050"/>
            <wp:docPr id="62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619375" cy="4343400"/>
                    </a:xfrm>
                    <a:prstGeom prst="rect">
                      <a:avLst/>
                    </a:prstGeom>
                    <a:noFill/>
                    <a:ln w="9525">
                      <a:solidFill>
                        <a:schemeClr val="tx1"/>
                      </a:solidFill>
                      <a:miter lim="800000"/>
                      <a:headEnd/>
                      <a:tailEnd/>
                    </a:ln>
                  </pic:spPr>
                </pic:pic>
              </a:graphicData>
            </a:graphic>
          </wp:inline>
        </w:drawing>
      </w:r>
      <w:r>
        <w:rPr>
          <w:rFonts w:asciiTheme="majorHAnsi" w:hAnsiTheme="majorHAnsi" w:cs="Arial"/>
          <w:noProof/>
          <w:sz w:val="22"/>
        </w:rPr>
        <mc:AlternateContent>
          <mc:Choice Requires="wpg">
            <w:drawing>
              <wp:anchor distT="0" distB="0" distL="114300" distR="114300" simplePos="0" relativeHeight="251660288" behindDoc="0" locked="0" layoutInCell="1" allowOverlap="1" wp14:anchorId="28C1071A" wp14:editId="103A438B">
                <wp:simplePos x="0" y="0"/>
                <wp:positionH relativeFrom="column">
                  <wp:posOffset>675005</wp:posOffset>
                </wp:positionH>
                <wp:positionV relativeFrom="paragraph">
                  <wp:posOffset>2813685</wp:posOffset>
                </wp:positionV>
                <wp:extent cx="1346200" cy="1184910"/>
                <wp:effectExtent l="55880" t="17145" r="55245" b="17145"/>
                <wp:wrapNone/>
                <wp:docPr id="6306" name="Group 6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1184910"/>
                          <a:chOff x="2820" y="6216"/>
                          <a:chExt cx="2120" cy="1866"/>
                        </a:xfrm>
                      </wpg:grpSpPr>
                      <wps:wsp>
                        <wps:cNvPr id="6307" name="AutoShape 518"/>
                        <wps:cNvCnPr>
                          <a:cxnSpLocks noChangeShapeType="1"/>
                        </wps:cNvCnPr>
                        <wps:spPr bwMode="auto">
                          <a:xfrm rot="10800000" flipV="1">
                            <a:off x="4940" y="6987"/>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08" name="AutoShape 519"/>
                        <wps:cNvCnPr>
                          <a:cxnSpLocks noChangeShapeType="1"/>
                        </wps:cNvCnPr>
                        <wps:spPr bwMode="auto">
                          <a:xfrm flipV="1">
                            <a:off x="3807" y="6216"/>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09" name="AutoShape 520"/>
                        <wps:cNvCnPr>
                          <a:cxnSpLocks noChangeShapeType="1"/>
                        </wps:cNvCnPr>
                        <wps:spPr bwMode="auto">
                          <a:xfrm flipV="1">
                            <a:off x="2820" y="6972"/>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10" name="AutoShape 521"/>
                        <wps:cNvCnPr>
                          <a:cxnSpLocks noChangeShapeType="1"/>
                        </wps:cNvCnPr>
                        <wps:spPr bwMode="auto">
                          <a:xfrm flipV="1">
                            <a:off x="3811" y="7748"/>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11" name="AutoShape 522"/>
                        <wps:cNvCnPr>
                          <a:cxnSpLocks noChangeShapeType="1"/>
                        </wps:cNvCnPr>
                        <wps:spPr bwMode="auto">
                          <a:xfrm flipV="1">
                            <a:off x="4790" y="6970"/>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12" name="AutoShape 523"/>
                        <wps:cNvCnPr>
                          <a:cxnSpLocks noChangeShapeType="1"/>
                        </wps:cNvCnPr>
                        <wps:spPr bwMode="auto">
                          <a:xfrm rot="10800000" flipV="1">
                            <a:off x="2975" y="6989"/>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13" name="AutoShape 524"/>
                        <wps:cNvCnPr>
                          <a:cxnSpLocks noChangeShapeType="1"/>
                        </wps:cNvCnPr>
                        <wps:spPr bwMode="auto">
                          <a:xfrm rot="10800000" flipV="1">
                            <a:off x="3951" y="6216"/>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14" name="AutoShape 525"/>
                        <wps:cNvCnPr>
                          <a:cxnSpLocks noChangeShapeType="1"/>
                        </wps:cNvCnPr>
                        <wps:spPr bwMode="auto">
                          <a:xfrm rot="10800000" flipV="1">
                            <a:off x="3951" y="7767"/>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50D51E" id="Group 6306" o:spid="_x0000_s1026" style="position:absolute;margin-left:53.15pt;margin-top:221.55pt;width:106pt;height:93.3pt;z-index:251660288" coordorigin="2820,6216" coordsize="2120,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">
                <v:shape id="AutoShape 518" o:spid="_x0000_s1027" type="#_x0000_t32" style="position:absolute;left:4940;top:6987;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8gU8QAAADdAAAADwAAAGRycy9kb3ducmV2LnhtbESPwWrDMBBE74H+g9hCb7HUBpzUsRJC&#10;oSUkpzj9gI21tU2tlZFUx/n7qlDIcZidNzvldrK9GMmHzrGG50yBIK6d6bjR8Hl+n69AhIhssHdM&#10;Gm4UYLt5mJVYGHflE41VbESCcChQQxvjUEgZ6pYshswNxMn7ct5iTNI30ni8Jrjt5YtSubTYcWpo&#10;caC3lurv6semN15d7j+qy74bb3K3OBxHPDRS66fHabcGEWmK9+P/9N5oyBdqCX9rEgL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yBTxAAAAN0AAAAPAAAAAAAAAAAA&#10;AAAAAKECAABkcnMvZG93bnJldi54bWxQSwUGAAAAAAQABAD5AAAAkgMAAAAA&#10;" strokecolor="#0070c0">
                  <v:stroke endarrow="block"/>
                </v:shape>
                <v:shape id="AutoShape 519" o:spid="_x0000_s1028" type="#_x0000_t32" style="position:absolute;left:3807;top:6216;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vB2sIAAADdAAAADwAAAGRycy9kb3ducmV2LnhtbERPS2vCQBC+C/0PyxS86aZKg6SuEsRC&#10;oZf6gPY4ZKdJaHY27K4m/vvOQfD48b3X29F16kohtp4NvMwzUMSVty3XBs6n99kKVEzIFjvPZOBG&#10;Ebabp8kaC+sHPtD1mGolIRwLNNCk1Bdax6ohh3Hue2Lhfn1wmASGWtuAg4S7Ti+yLNcOW5aGBnva&#10;NVT9HS9OSsL3z+vuK/8cFvsRT8uuPIRzacz0eSzfQCUa00N8d39YA/kyk7nyRp6A3v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vB2sIAAADdAAAADwAAAAAAAAAAAAAA&#10;AAChAgAAZHJzL2Rvd25yZXYueG1sUEsFBgAAAAAEAAQA+QAAAJADAAAAAA==&#10;" strokecolor="#0070c0">
                  <v:stroke endarrow="block"/>
                </v:shape>
                <v:shape id="AutoShape 520" o:spid="_x0000_s1029" type="#_x0000_t32" style="position:absolute;left:2820;top:6972;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dkQcQAAADdAAAADwAAAGRycy9kb3ducmV2LnhtbESPS2vCQBSF9wX/w3AFd3Wi0qDRUYJY&#10;ELqpD9DlJXNNgpk7YWZq4r93CoUuD+fxcVab3jTiQc7XlhVMxgkI4sLqmksF59Pn+xyED8gaG8uk&#10;4EkeNuvB2wozbTs+0OMYShFH2GeooAqhzaT0RUUG/di2xNG7WWcwROlKqR12cdw0cpokqTRYcyRU&#10;2NK2ouJ+/DER4i7Xj+13+tVNdz2eZk1+cOdcqdGwz5cgAvXhP/zX3msF6SxZwO+b+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2RBxAAAAN0AAAAPAAAAAAAAAAAA&#10;AAAAAKECAABkcnMvZG93bnJldi54bWxQSwUGAAAAAAQABAD5AAAAkgMAAAAA&#10;" strokecolor="#0070c0">
                  <v:stroke endarrow="block"/>
                </v:shape>
                <v:shape id="AutoShape 521" o:spid="_x0000_s1030" type="#_x0000_t32" style="position:absolute;left:3811;top:7748;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RbAcIAAADdAAAADwAAAGRycy9kb3ducmV2LnhtbERPTWvCQBC9C/0PyxR6042KQVJXCdJC&#10;oRc1gj0O2WkSmp0Nu1uT/vvOodDj433vDpPr1Z1C7DwbWC4yUMS1tx03Bq7V63wLKiZki71nMvBD&#10;EQ77h9kOC+tHPtP9kholIRwLNNCmNBRax7olh3HhB2LhPn1wmASGRtuAo4S7Xq+yLNcOO5aGFgc6&#10;tlR/Xb6dlITbx+Z4yt/H1cuE1bovz+FaGvP0OJXPoBJN6V/8536zBvL1UvbLG3kCe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RbAcIAAADdAAAADwAAAAAAAAAAAAAA&#10;AAChAgAAZHJzL2Rvd25yZXYueG1sUEsFBgAAAAAEAAQA+QAAAJADAAAAAA==&#10;" strokecolor="#0070c0">
                  <v:stroke endarrow="block"/>
                </v:shape>
                <v:shape id="AutoShape 522" o:spid="_x0000_s1031" type="#_x0000_t32" style="position:absolute;left:4790;top:6970;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j+msQAAADdAAAADwAAAGRycy9kb3ducmV2LnhtbESPS2vCQBSF9wX/w3AFd3USpUGiowSx&#10;ILipD9DlJXNNgpk7YWZq4r/vFApdHs7j46w2g2nFk5xvLCtIpwkI4tLqhisFl/Pn+wKED8gaW8uk&#10;4EUeNuvR2wpzbXs+0vMUKhFH2OeooA6hy6X0ZU0G/dR2xNG7W2cwROkqqR32cdy0cpYkmTTYcCTU&#10;2NG2pvJx+jYR4q63j+1XduhnuwHP87Y4ukuh1GQ8FEsQgYbwH/5r77WCbJ6m8PsmP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P6axAAAAN0AAAAPAAAAAAAAAAAA&#10;AAAAAKECAABkcnMvZG93bnJldi54bWxQSwUGAAAAAAQABAD5AAAAkgMAAAAA&#10;" strokecolor="#0070c0">
                  <v:stroke endarrow="block"/>
                </v:shape>
                <v:shape id="AutoShape 523" o:spid="_x0000_s1032" type="#_x0000_t32" style="position:absolute;left:2975;top:6989;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FsQAAADdAAAADwAAAGRycy9kb3ducmV2LnhtbESPwWrDMBBE74X8g9hAb42cBEzjWA4h&#10;kBLSU518wMba2qbWykiq4vx9VSj0OMzOm51yN5lBRHK+t6xguchAEDdW99wquF6OL68gfEDWOFgm&#10;BQ/ysKtmTyUW2t75g2IdWpEg7AtU0IUwFlL6piODfmFH4uR9WmcwJOlaqR3eE9wMcpVluTTYc2ro&#10;cKRDR81X/W3SGxubu7f6durjQ+7X5/eI51Yq9Tyf9lsQgabwf/yXPmkF+Xq5gt81CQGy+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UWxAAAAN0AAAAPAAAAAAAAAAAA&#10;AAAAAKECAABkcnMvZG93bnJldi54bWxQSwUGAAAAAAQABAD5AAAAkgMAAAAA&#10;" strokecolor="#0070c0">
                  <v:stroke endarrow="block"/>
                </v:shape>
                <v:shape id="AutoShape 524" o:spid="_x0000_s1033" type="#_x0000_t32" style="position:absolute;left:3951;top:6216;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2wjcMAAADdAAAADwAAAGRycy9kb3ducmV2LnhtbESPUYvCMBCE34X7D2GFe9NUC8WrRpED&#10;D9Enqz9gr1nbYrMpSa7Wf38RBB+H2flmZ7UZTCt6cr6xrGA2TUAQl1Y3XCm4nHeTBQgfkDW2lknB&#10;gzxs1h+jFeba3vlEfREqESHsc1RQh9DlUvqyJoN+ajvi6F2tMxiidJXUDu8Rblo5T5JMGmw4NtTY&#10;0XdN5a34M/GNL5u5n+J33/QPuU0Pxx4PlVTqczxslyACDeF9/ErvtYIsnaXwXBMR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dsI3DAAAA3QAAAA8AAAAAAAAAAAAA&#10;AAAAoQIAAGRycy9kb3ducmV2LnhtbFBLBQYAAAAABAAEAPkAAACRAwAAAAA=&#10;" strokecolor="#0070c0">
                  <v:stroke endarrow="block"/>
                </v:shape>
                <v:shape id="AutoShape 525" o:spid="_x0000_s1034" type="#_x0000_t32" style="position:absolute;left:3951;top:7767;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Qo+cUAAADdAAAADwAAAGRycy9kb3ducmV2LnhtbESPwWrDMBBE74H+g9hCbomcOpjWjRJC&#10;oSWkpzj9gK21lU2tlZFU2/n7KFDIcZidNzub3WQ7MZAPrWMFq2UGgrh2umWj4Ov8vngGESKyxs4x&#10;KbhQgN32YbbBUruRTzRU0YgE4VCigibGvpQy1A1ZDEvXEyfvx3mLMUlvpPY4Jrjt5FOWFdJiy6mh&#10;wZ7eGqp/qz+b3nhxhf+ovg/tcJH7/Pg54NFIpeaP0/4VRKQp3o//0wetoMhXa7itSQiQ2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Qo+cUAAADdAAAADwAAAAAAAAAA&#10;AAAAAAChAgAAZHJzL2Rvd25yZXYueG1sUEsFBgAAAAAEAAQA+QAAAJMDAAAAAA==&#10;" strokecolor="#0070c0">
                  <v:stroke endarrow="block"/>
                </v:shape>
              </v:group>
            </w:pict>
          </mc:Fallback>
        </mc:AlternateContent>
      </w:r>
      <w:r>
        <w:rPr>
          <w:rFonts w:asciiTheme="majorHAnsi" w:hAnsiTheme="majorHAnsi" w:cs="Arial"/>
          <w:noProof/>
          <w:sz w:val="22"/>
        </w:rPr>
        <mc:AlternateContent>
          <mc:Choice Requires="wpg">
            <w:drawing>
              <wp:anchor distT="0" distB="0" distL="114300" distR="114300" simplePos="0" relativeHeight="251659264" behindDoc="0" locked="0" layoutInCell="1" allowOverlap="1" wp14:anchorId="263DEFD5" wp14:editId="31268B08">
                <wp:simplePos x="0" y="0"/>
                <wp:positionH relativeFrom="column">
                  <wp:posOffset>3490595</wp:posOffset>
                </wp:positionH>
                <wp:positionV relativeFrom="paragraph">
                  <wp:posOffset>2814320</wp:posOffset>
                </wp:positionV>
                <wp:extent cx="1346200" cy="1184910"/>
                <wp:effectExtent l="61595" t="17780" r="59055" b="16510"/>
                <wp:wrapNone/>
                <wp:docPr id="6265" name="Group 6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1184910"/>
                          <a:chOff x="2820" y="6216"/>
                          <a:chExt cx="2120" cy="1866"/>
                        </a:xfrm>
                      </wpg:grpSpPr>
                      <wps:wsp>
                        <wps:cNvPr id="6266" name="AutoShape 509"/>
                        <wps:cNvCnPr>
                          <a:cxnSpLocks noChangeShapeType="1"/>
                        </wps:cNvCnPr>
                        <wps:spPr bwMode="auto">
                          <a:xfrm rot="10800000" flipV="1">
                            <a:off x="4940" y="6987"/>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67" name="AutoShape 510"/>
                        <wps:cNvCnPr>
                          <a:cxnSpLocks noChangeShapeType="1"/>
                        </wps:cNvCnPr>
                        <wps:spPr bwMode="auto">
                          <a:xfrm flipV="1">
                            <a:off x="3807" y="6216"/>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68" name="AutoShape 511"/>
                        <wps:cNvCnPr>
                          <a:cxnSpLocks noChangeShapeType="1"/>
                        </wps:cNvCnPr>
                        <wps:spPr bwMode="auto">
                          <a:xfrm flipV="1">
                            <a:off x="2820" y="6972"/>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69" name="AutoShape 512"/>
                        <wps:cNvCnPr>
                          <a:cxnSpLocks noChangeShapeType="1"/>
                        </wps:cNvCnPr>
                        <wps:spPr bwMode="auto">
                          <a:xfrm flipV="1">
                            <a:off x="3811" y="7748"/>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70" name="AutoShape 513"/>
                        <wps:cNvCnPr>
                          <a:cxnSpLocks noChangeShapeType="1"/>
                        </wps:cNvCnPr>
                        <wps:spPr bwMode="auto">
                          <a:xfrm flipV="1">
                            <a:off x="4790" y="6970"/>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71" name="AutoShape 514"/>
                        <wps:cNvCnPr>
                          <a:cxnSpLocks noChangeShapeType="1"/>
                        </wps:cNvCnPr>
                        <wps:spPr bwMode="auto">
                          <a:xfrm rot="10800000" flipV="1">
                            <a:off x="2975" y="6989"/>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04" name="AutoShape 515"/>
                        <wps:cNvCnPr>
                          <a:cxnSpLocks noChangeShapeType="1"/>
                        </wps:cNvCnPr>
                        <wps:spPr bwMode="auto">
                          <a:xfrm rot="10800000" flipV="1">
                            <a:off x="3951" y="6216"/>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305" name="AutoShape 516"/>
                        <wps:cNvCnPr>
                          <a:cxnSpLocks noChangeShapeType="1"/>
                        </wps:cNvCnPr>
                        <wps:spPr bwMode="auto">
                          <a:xfrm rot="10800000" flipV="1">
                            <a:off x="3951" y="7767"/>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B9D2FE" id="Group 6265" o:spid="_x0000_s1026" style="position:absolute;margin-left:274.85pt;margin-top:221.6pt;width:106pt;height:93.3pt;z-index:251659264" coordorigin="2820,6216" coordsize="2120,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">
                <v:shape id="AutoShape 509" o:spid="_x0000_s1027" type="#_x0000_t32" style="position:absolute;left:4940;top:6987;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1v9cMAAADdAAAADwAAAGRycy9kb3ducmV2LnhtbESPUYvCMBCE3w/8D2GFeztTFcJZjSLC&#10;iejTVX/A2qxtsdmUJFfrv78IB/c4zM43O6vNYFvRkw+NYw3TSQaCuHSm4UrD5fz18QkiRGSDrWPS&#10;8KQAm/XobYW5cQ/+pr6IlUgQDjlqqGPscilDWZPFMHEdcfJuzluMSfpKGo+PBLetnGWZkhYbTg01&#10;drSrqbwXPza9sXDK74vroemfcjs/nno8VlLr9/GwXYKINMT/47/0wWhQM6XgtSY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Nb/XDAAAA3QAAAA8AAAAAAAAAAAAA&#10;AAAAoQIAAGRycy9kb3ducmV2LnhtbFBLBQYAAAAABAAEAPkAAACRAwAAAAA=&#10;" strokecolor="#0070c0">
                  <v:stroke endarrow="block"/>
                </v:shape>
                <v:shape id="AutoShape 510" o:spid="_x0000_s1028" type="#_x0000_t32" style="position:absolute;left:3807;top:6216;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q/lcUAAADdAAAADwAAAGRycy9kb3ducmV2LnhtbESPy2rDMBBF94H8g5hAd4lcl7rFsRxM&#10;SKHQTfOAdjlYE9vUGhlJid2/rwqBLC/3cbjFZjK9uJLznWUFj6sEBHFtdceNgtPxbfkKwgdkjb1l&#10;UvBLHjblfFZgru3Ie7oeQiPiCPscFbQhDLmUvm7JoF/ZgTh6Z+sMhihdI7XDMY6bXqZJkkmDHUdC&#10;iwNtW6p/DhcTIe7r+3n7mX2M6W7C41Nf7d2pUuphMVVrEIGmcA/f2u9aQZZmL/D/Jj4BW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q/lcUAAADdAAAADwAAAAAAAAAA&#10;AAAAAAChAgAAZHJzL2Rvd25yZXYueG1sUEsFBgAAAAAEAAQA+QAAAJMDAAAAAA==&#10;" strokecolor="#0070c0">
                  <v:stroke endarrow="block"/>
                </v:shape>
                <v:shape id="AutoShape 511" o:spid="_x0000_s1029" type="#_x0000_t32" style="position:absolute;left:2820;top:6972;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Ur58IAAADdAAAADwAAAGRycy9kb3ducmV2LnhtbERPS0vDQBC+C/6HZQRvdmPEIGm3JRQF&#10;oRf7AHscstMkNDsbdtcm/vvOodDjx/derCbXqwuF2Hk28DrLQBHX3nbcGDjsv14+QMWEbLH3TAb+&#10;KcJq+fiwwNL6kbd02aVGSQjHEg20KQ2l1rFuyWGc+YFYuJMPDpPA0GgbcJRw1+s8ywrtsGNpaHGg&#10;dUv1effnpCT8Ht/XP8VmzD8n3L/11TYcKmOen6ZqDirRlO7im/vbGijyQubKG3kCe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Ur58IAAADdAAAADwAAAAAAAAAAAAAA&#10;AAChAgAAZHJzL2Rvd25yZXYueG1sUEsFBgAAAAAEAAQA+QAAAJADAAAAAA==&#10;" strokecolor="#0070c0">
                  <v:stroke endarrow="block"/>
                </v:shape>
                <v:shape id="AutoShape 512" o:spid="_x0000_s1030" type="#_x0000_t32" style="position:absolute;left:3811;top:7748;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mOfMUAAADdAAAADwAAAGRycy9kb3ducmV2LnhtbESPy2rDMBBF94H8g5hAd4lcl5rWsRxM&#10;SKHQTfOAdjlYE9vUGhlJid2/rwqBLC/3cbjFZjK9uJLznWUFj6sEBHFtdceNgtPxbfkCwgdkjb1l&#10;UvBLHjblfFZgru3Ie7oeQiPiCPscFbQhDLmUvm7JoF/ZgTh6Z+sMhihdI7XDMY6bXqZJkkmDHUdC&#10;iwNtW6p/DhcTIe7r+3n7mX2M6W7C41Nf7d2pUuphMVVrEIGmcA/f2u9aQZZmr/D/Jj4BW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mOfMUAAADdAAAADwAAAAAAAAAA&#10;AAAAAAChAgAAZHJzL2Rvd25yZXYueG1sUEsFBgAAAAAEAAQA+QAAAJMDAAAAAA==&#10;" strokecolor="#0070c0">
                  <v:stroke endarrow="block"/>
                </v:shape>
                <v:shape id="AutoShape 513" o:spid="_x0000_s1031" type="#_x0000_t32" style="position:absolute;left:4790;top:6970;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qxPMIAAADdAAAADwAAAGRycy9kb3ducmV2LnhtbERPS0vDQBC+C/0Pywje7MaIaUm7LaFU&#10;ELzYB7THITsmwexs2F2b+O+dg+Dx43uvt5Pr1Y1C7DwbeJpnoIhrbztuDJxPr49LUDEhW+w9k4Ef&#10;irDdzO7WWFo/8oFux9QoCeFYooE2paHUOtYtOYxzPxAL9+mDwyQwNNoGHCXc9TrPskI77FgaWhxo&#10;11L9dfx2UhIu15fdR/E+5vsJT899dQjnypiH+6lagUo0pX/xn/vNGijyheyXN/I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qxPMIAAADdAAAADwAAAAAAAAAAAAAA&#10;AAChAgAAZHJzL2Rvd25yZXYueG1sUEsFBgAAAAAEAAQA+QAAAJADAAAAAA==&#10;" strokecolor="#0070c0">
                  <v:stroke endarrow="block"/>
                </v:shape>
                <v:shape id="AutoShape 514" o:spid="_x0000_s1032" type="#_x0000_t32" style="position:absolute;left:2975;top:6989;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1hXMMAAADdAAAADwAAAGRycy9kb3ducmV2LnhtbESPUYvCMBCE3w/8D2EF385UhZ7XM4oI&#10;iujTVX/AXrPXFptNSWKt/94Igo/D7Hyzs1j1phEdOV9bVjAZJyCIC6trLhWcT9vPOQgfkDU2lknB&#10;nTysloOPBWba3viXujyUIkLYZ6igCqHNpPRFRQb92LbE0fu3zmCI0pVSO7xFuGnkNElSabDm2FBh&#10;S5uKikt+NfGNb5u6Xf63r7u7XM8Oxw4PpVRqNOzXPyAC9eF9/ErvtYJ0+jWB55qI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9YVzDAAAA3QAAAA8AAAAAAAAAAAAA&#10;AAAAoQIAAGRycy9kb3ducmV2LnhtbFBLBQYAAAAABAAEAPkAAACRAwAAAAA=&#10;" strokecolor="#0070c0">
                  <v:stroke endarrow="block"/>
                </v:shape>
                <v:shape id="AutoShape 515" o:spid="_x0000_s1033" type="#_x0000_t32" style="position:absolute;left:3951;top:6216;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JMQAAADdAAAADwAAAGRycy9kb3ducmV2LnhtbESPwWrDMBBE74H+g9hCb4ncupjUiRJC&#10;ocU4pzj9gI21tU2tlZFUx/77qhDIcZidNzvb/WR6MZLznWUFz6sEBHFtdceNgq/zx3INwgdkjb1l&#10;UjCTh/3uYbHFXNsrn2isQiMihH2OCtoQhlxKX7dk0K/sQBy9b+sMhihdI7XDa4SbXr4kSSYNdhwb&#10;WhzovaX6p/o18Y03m7nP6lJ04ywPaXkcsWykUk+P02EDItAU7se3dKEVZGnyCv9rIgL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b4kxAAAAN0AAAAPAAAAAAAAAAAA&#10;AAAAAKECAABkcnMvZG93bnJldi54bWxQSwUGAAAAAAQABAD5AAAAkgMAAAAA&#10;" strokecolor="#0070c0">
                  <v:stroke endarrow="block"/>
                </v:shape>
                <v:shape id="AutoShape 516" o:spid="_x0000_s1034" type="#_x0000_t32" style="position:absolute;left:3951;top:7767;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bv8QAAADdAAAADwAAAGRycy9kb3ducmV2LnhtbESPwWrDMBBE74H+g9hCb4ncmprUiRJC&#10;ocU4pzj9gI21tU2tlZFUx/77qhDIcZidNzvb/WR6MZLznWUFz6sEBHFtdceNgq/zx3INwgdkjb1l&#10;UjCTh/3uYbHFXNsrn2isQiMihH2OCtoQhlxKX7dk0K/sQBy9b+sMhihdI7XDa4SbXr4kSSYNdhwb&#10;WhzovaX6p/o18Y03m7nP6lJ04ywPaXkcsWykUk+P02EDItAU7se3dKEVZGnyCv9rIgL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Ru/xAAAAN0AAAAPAAAAAAAAAAAA&#10;AAAAAKECAABkcnMvZG93bnJldi54bWxQSwUGAAAAAAQABAD5AAAAkgMAAAAA&#10;" strokecolor="#0070c0">
                  <v:stroke endarrow="block"/>
                </v:shape>
              </v:group>
            </w:pict>
          </mc:Fallback>
        </mc:AlternateContent>
      </w:r>
      <w:r w:rsidRPr="00EA117D">
        <w:rPr>
          <w:rFonts w:asciiTheme="majorHAnsi" w:hAnsiTheme="majorHAnsi" w:cs="Arial"/>
          <w:sz w:val="22"/>
          <w:lang w:val="es-ES"/>
        </w:rPr>
        <w:t xml:space="preserve">    </w:t>
      </w:r>
      <w:r w:rsidRPr="00EA117D">
        <w:rPr>
          <w:rFonts w:asciiTheme="majorHAnsi" w:hAnsiTheme="majorHAnsi" w:cs="Arial"/>
          <w:noProof/>
          <w:sz w:val="22"/>
        </w:rPr>
        <w:drawing>
          <wp:inline distT="0" distB="0" distL="0" distR="0" wp14:anchorId="2EB084C7" wp14:editId="44E29C16">
            <wp:extent cx="2619375" cy="4343400"/>
            <wp:effectExtent l="38100" t="19050" r="28575" b="1905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619375" cy="4343400"/>
                    </a:xfrm>
                    <a:prstGeom prst="rect">
                      <a:avLst/>
                    </a:prstGeom>
                    <a:noFill/>
                    <a:ln w="9525">
                      <a:solidFill>
                        <a:schemeClr val="tx1"/>
                      </a:solidFill>
                      <a:miter lim="800000"/>
                      <a:headEnd/>
                      <a:tailEnd/>
                    </a:ln>
                  </pic:spPr>
                </pic:pic>
              </a:graphicData>
            </a:graphic>
          </wp:inline>
        </w:drawing>
      </w:r>
    </w:p>
    <w:p w:rsidR="00A8253C" w:rsidRPr="00EA117D" w:rsidRDefault="00A8253C" w:rsidP="00A8253C">
      <w:pPr>
        <w:rPr>
          <w:rFonts w:asciiTheme="majorHAnsi" w:hAnsiTheme="majorHAnsi" w:cs="Arial"/>
          <w:sz w:val="22"/>
          <w:lang w:val="es-ES"/>
        </w:rPr>
      </w:pPr>
      <w:r>
        <w:rPr>
          <w:rFonts w:asciiTheme="majorHAnsi" w:hAnsiTheme="majorHAnsi" w:cs="Arial"/>
          <w:noProof/>
          <w:sz w:val="22"/>
        </w:rPr>
        <w:lastRenderedPageBreak/>
        <mc:AlternateContent>
          <mc:Choice Requires="wps">
            <w:drawing>
              <wp:anchor distT="0" distB="0" distL="114300" distR="114300" simplePos="0" relativeHeight="251666432" behindDoc="0" locked="0" layoutInCell="1" allowOverlap="1" wp14:anchorId="03604D29" wp14:editId="207CC96E">
                <wp:simplePos x="0" y="0"/>
                <wp:positionH relativeFrom="column">
                  <wp:posOffset>2097405</wp:posOffset>
                </wp:positionH>
                <wp:positionV relativeFrom="paragraph">
                  <wp:posOffset>3913505</wp:posOffset>
                </wp:positionV>
                <wp:extent cx="534670" cy="421005"/>
                <wp:effectExtent l="11430" t="12065" r="6350" b="5080"/>
                <wp:wrapNone/>
                <wp:docPr id="6264" name="Flowchart: Alternate Process 6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421005"/>
                        </a:xfrm>
                        <a:prstGeom prst="flowChartAlternateProcess">
                          <a:avLst/>
                        </a:prstGeom>
                        <a:solidFill>
                          <a:schemeClr val="bg1">
                            <a:lumMod val="95000"/>
                            <a:lumOff val="0"/>
                          </a:schemeClr>
                        </a:solidFill>
                        <a:ln w="9525">
                          <a:solidFill>
                            <a:srgbClr val="000000"/>
                          </a:solidFill>
                          <a:miter lim="800000"/>
                          <a:headEnd/>
                          <a:tailEnd/>
                        </a:ln>
                      </wps:spPr>
                      <wps:txbx>
                        <w:txbxContent>
                          <w:p w:rsidR="006524FD" w:rsidRDefault="006524FD" w:rsidP="00A8253C">
                            <w:r w:rsidRPr="00195444">
                              <w:rPr>
                                <w:rFonts w:asciiTheme="majorHAnsi" w:hAnsiTheme="majorHAnsi" w:cs="Arial"/>
                                <w:sz w:val="36"/>
                                <w:szCs w:val="36"/>
                                <w:lang w:val="es-ES"/>
                              </w:rPr>
                              <w:t>C</w:t>
                            </w:r>
                            <w:r w:rsidRPr="00195444">
                              <w:rPr>
                                <w:rFonts w:asciiTheme="majorHAnsi" w:hAnsiTheme="majorHAnsi" w:cs="Arial"/>
                                <w:sz w:val="36"/>
                                <w:szCs w:val="36"/>
                                <w:vertAlign w:val="subscript"/>
                                <w:lang w:val="es-ES"/>
                              </w:rPr>
                              <w:t>2</w:t>
                            </w:r>
                            <w:r>
                              <w:rPr>
                                <w:rFonts w:asciiTheme="majorHAnsi" w:hAnsiTheme="majorHAnsi" w:cs="Arial"/>
                                <w:sz w:val="36"/>
                                <w:szCs w:val="36"/>
                                <w:vertAlign w:val="superscript"/>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264" o:spid="_x0000_s1031" type="#_x0000_t176" style="position:absolute;left:0;text-align:left;margin-left:165.15pt;margin-top:308.15pt;width:42.1pt;height:3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" fillcolor="#f2f2f2 [3052]">
                <v:textbox>
                  <w:txbxContent>
                    <w:p w:rsidR="006524FD" w:rsidRDefault="006524FD" w:rsidP="00A8253C">
                      <w:r w:rsidRPr="00195444">
                        <w:rPr>
                          <w:rFonts w:asciiTheme="majorHAnsi" w:hAnsiTheme="majorHAnsi" w:cs="Arial"/>
                          <w:sz w:val="36"/>
                          <w:szCs w:val="36"/>
                          <w:lang w:val="es-ES"/>
                        </w:rPr>
                        <w:t>C</w:t>
                      </w:r>
                      <w:r w:rsidRPr="00195444">
                        <w:rPr>
                          <w:rFonts w:asciiTheme="majorHAnsi" w:hAnsiTheme="majorHAnsi" w:cs="Arial"/>
                          <w:sz w:val="36"/>
                          <w:szCs w:val="36"/>
                          <w:vertAlign w:val="subscript"/>
                          <w:lang w:val="es-ES"/>
                        </w:rPr>
                        <w:t>2</w:t>
                      </w:r>
                      <w:r>
                        <w:rPr>
                          <w:rFonts w:asciiTheme="majorHAnsi" w:hAnsiTheme="majorHAnsi" w:cs="Arial"/>
                          <w:sz w:val="36"/>
                          <w:szCs w:val="36"/>
                          <w:vertAlign w:val="superscript"/>
                          <w:lang w:val="es-ES"/>
                        </w:rPr>
                        <w:t>+</w:t>
                      </w:r>
                    </w:p>
                  </w:txbxContent>
                </v:textbox>
              </v:shape>
            </w:pict>
          </mc:Fallback>
        </mc:AlternateContent>
      </w:r>
      <w:r>
        <w:rPr>
          <w:rFonts w:asciiTheme="majorHAnsi" w:hAnsiTheme="majorHAnsi" w:cs="Arial"/>
          <w:noProof/>
          <w:sz w:val="22"/>
        </w:rPr>
        <mc:AlternateContent>
          <mc:Choice Requires="wpg">
            <w:drawing>
              <wp:anchor distT="0" distB="0" distL="114300" distR="114300" simplePos="0" relativeHeight="251664384" behindDoc="0" locked="0" layoutInCell="1" allowOverlap="1" wp14:anchorId="6E4848E4" wp14:editId="66213B0D">
                <wp:simplePos x="0" y="0"/>
                <wp:positionH relativeFrom="column">
                  <wp:posOffset>170180</wp:posOffset>
                </wp:positionH>
                <wp:positionV relativeFrom="paragraph">
                  <wp:posOffset>1452245</wp:posOffset>
                </wp:positionV>
                <wp:extent cx="1760220" cy="939165"/>
                <wp:effectExtent l="55880" t="17780" r="60325" b="14605"/>
                <wp:wrapNone/>
                <wp:docPr id="6257" name="Group 6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220" cy="939165"/>
                          <a:chOff x="2018" y="4060"/>
                          <a:chExt cx="2772" cy="1479"/>
                        </a:xfrm>
                      </wpg:grpSpPr>
                      <wps:wsp>
                        <wps:cNvPr id="6258" name="AutoShape 550"/>
                        <wps:cNvCnPr>
                          <a:cxnSpLocks noChangeShapeType="1"/>
                        </wps:cNvCnPr>
                        <wps:spPr bwMode="auto">
                          <a:xfrm flipV="1">
                            <a:off x="3610" y="5205"/>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59" name="AutoShape 551"/>
                        <wps:cNvCnPr>
                          <a:cxnSpLocks noChangeShapeType="1"/>
                        </wps:cNvCnPr>
                        <wps:spPr bwMode="auto">
                          <a:xfrm flipV="1">
                            <a:off x="3989" y="5205"/>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60" name="AutoShape 552"/>
                        <wps:cNvCnPr>
                          <a:cxnSpLocks noChangeShapeType="1"/>
                        </wps:cNvCnPr>
                        <wps:spPr bwMode="auto">
                          <a:xfrm flipV="1">
                            <a:off x="4790" y="4060"/>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61" name="AutoShape 553"/>
                        <wps:cNvCnPr>
                          <a:cxnSpLocks noChangeShapeType="1"/>
                        </wps:cNvCnPr>
                        <wps:spPr bwMode="auto">
                          <a:xfrm rot="10800000" flipV="1">
                            <a:off x="3769" y="5224"/>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62" name="AutoShape 554"/>
                        <wps:cNvCnPr>
                          <a:cxnSpLocks noChangeShapeType="1"/>
                        </wps:cNvCnPr>
                        <wps:spPr bwMode="auto">
                          <a:xfrm flipV="1">
                            <a:off x="2450" y="4060"/>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63" name="AutoShape 555"/>
                        <wps:cNvCnPr>
                          <a:cxnSpLocks noChangeShapeType="1"/>
                        </wps:cNvCnPr>
                        <wps:spPr bwMode="auto">
                          <a:xfrm flipV="1">
                            <a:off x="2018" y="4060"/>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7F7F09" id="Group 6257" o:spid="_x0000_s1026" style="position:absolute;margin-left:13.4pt;margin-top:114.35pt;width:138.6pt;height:73.95pt;z-index:251664384" coordorigin="2018,4060" coordsize="2772,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">
                <v:shape id="AutoShape 550" o:spid="_x0000_s1027" type="#_x0000_t32" style="position:absolute;left:3610;top:5205;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nhWsIAAADdAAAADwAAAGRycy9kb3ducmV2LnhtbERPS0vDQBC+C/6HZQRvdtNIQ4ndllAq&#10;CF7sA9rjkB2T0Oxs2N028d87B8Hjx/debSbXqzuF2Hk2MJ9loIhrbztuDJyO7y9LUDEhW+w9k4Ef&#10;irBZPz6ssLR+5D3dD6lREsKxRANtSkOpdaxbchhnfiAW7tsHh0lgaLQNOEq463WeZYV22LE0tDjQ&#10;tqX6erg5KQnny2L7VXyO+W7C42tf7cOpMub5aareQCWa0r/4z/1hDRT5QubKG3kC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nhWsIAAADdAAAADwAAAAAAAAAAAAAA&#10;AAChAgAAZHJzL2Rvd25yZXYueG1sUEsFBgAAAAAEAAQA+QAAAJADAAAAAA==&#10;" strokecolor="#0070c0">
                  <v:stroke endarrow="block"/>
                </v:shape>
                <v:shape id="AutoShape 551" o:spid="_x0000_s1028" type="#_x0000_t32" style="position:absolute;left:3989;top:5205;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EwcUAAADdAAAADwAAAGRycy9kb3ducmV2LnhtbESPS2vCQBSF9wX/w3CF7urEFIOmjhJE&#10;QeimPsAuL5nbJDRzJ8yMJv77TkFweTiPj7NcD6YVN3K+saxgOklAEJdWN1wpOJ92b3MQPiBrbC2T&#10;gjt5WK9GL0vMte35QLdjqEQcYZ+jgjqELpfSlzUZ9BPbEUfvxzqDIUpXSe2wj+OmlWmSZNJgw5FQ&#10;Y0ebmsrf49VEiLt8zzZf2Wefbgc8vbfFwZ0LpV7HQ/EBItAQnuFHe68VZOlsAf9v4hO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EwcUAAADdAAAADwAAAAAAAAAA&#10;AAAAAAChAgAAZHJzL2Rvd25yZXYueG1sUEsFBgAAAAAEAAQA+QAAAJMDAAAAAA==&#10;" strokecolor="#0070c0">
                  <v:stroke endarrow="block"/>
                </v:shape>
                <v:shape id="AutoShape 552" o:spid="_x0000_s1029" type="#_x0000_t32" style="position:absolute;left:4790;top:4060;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n4cIAAADdAAAADwAAAGRycy9kb3ducmV2LnhtbERPS0vDQBC+C/6HZQRvdmPEIGm3JRQF&#10;oRf7AHscstMkNDsbdtcm/vvOodDjx/derCbXqwuF2Hk28DrLQBHX3nbcGDjsv14+QMWEbLH3TAb+&#10;KcJq+fiwwNL6kbd02aVGSQjHEg20KQ2l1rFuyWGc+YFYuJMPDpPA0GgbcJRw1+s8ywrtsGNpaHGg&#10;dUv1effnpCT8Ht/XP8VmzD8n3L/11TYcKmOen6ZqDirRlO7im/vbGijyQvbLG3kCe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Mn4cIAAADdAAAADwAAAAAAAAAAAAAA&#10;AAChAgAAZHJzL2Rvd25yZXYueG1sUEsFBgAAAAAEAAQA+QAAAJADAAAAAA==&#10;" strokecolor="#0070c0">
                  <v:stroke endarrow="block"/>
                </v:shape>
                <v:shape id="AutoShape 553" o:spid="_x0000_s1030" type="#_x0000_t32" style="position:absolute;left:3769;top:5224;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T3gcQAAADdAAAADwAAAGRycy9kb3ducmV2LnhtbESPwWrDMBBE74X8g9hAb41sB0zjRAkh&#10;0BDcU91+wMba2CbWykiqY/99VSj0OMzOm53dYTK9GMn5zrKCdJWAIK6t7rhR8PX59vIKwgdkjb1l&#10;UjCTh8N+8bTDQtsHf9BYhUZECPsCFbQhDIWUvm7JoF/ZgTh6N+sMhihdI7XDR4SbXmZJkkuDHceG&#10;Fgc6tVTfq28T39jY3J2r66UbZ3lcl+8jlo1U6nk5HbcgAk3h//gvfdEK8ixP4XdNRI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PeBxAAAAN0AAAAPAAAAAAAAAAAA&#10;AAAAAKECAABkcnMvZG93bnJldi54bWxQSwUGAAAAAAQABAD5AAAAkgMAAAAA&#10;" strokecolor="#0070c0">
                  <v:stroke endarrow="block"/>
                </v:shape>
                <v:shape id="AutoShape 554" o:spid="_x0000_s1031" type="#_x0000_t32" style="position:absolute;left:2450;top:4060;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0cDcQAAADdAAAADwAAAGRycy9kb3ducmV2LnhtbESPS2vCQBSF9wX/w3AFd3VipEGiowSx&#10;UHBTH6DLS+aaBDN3wsxo4r/vFApdHs7j46w2g2nFk5xvLCuYTRMQxKXVDVcKzqfP9wUIH5A1tpZJ&#10;wYs8bNajtxXm2vZ8oOcxVCKOsM9RQR1Cl0vpy5oM+qntiKN3s85giNJVUjvs47hpZZokmTTYcCTU&#10;2NG2pvJ+fJgIcZfrx/Y72/fpbsDTvC0O7lwoNRkPxRJEoCH8h//aX1pBlmYp/L6JT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LRwNxAAAAN0AAAAPAAAAAAAAAAAA&#10;AAAAAKECAABkcnMvZG93bnJldi54bWxQSwUGAAAAAAQABAD5AAAAkgMAAAAA&#10;" strokecolor="#0070c0">
                  <v:stroke endarrow="block"/>
                </v:shape>
                <v:shape id="AutoShape 555" o:spid="_x0000_s1032" type="#_x0000_t32" style="position:absolute;left:2018;top:4060;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G5lsQAAADdAAAADwAAAGRycy9kb3ducmV2LnhtbESPS2vCQBSF9wX/w3AFd3VixFCiowSx&#10;ILipD6jLS+aaBDN3wszUxH/fEQpdHs7j46w2g2nFg5xvLCuYTRMQxKXVDVcKLufP9w8QPiBrbC2T&#10;gid52KxHbyvMte35SI9TqEQcYZ+jgjqELpfSlzUZ9FPbEUfvZp3BEKWrpHbYx3HTyjRJMmmw4Uio&#10;saNtTeX99GMixH1fF9uv7NCnuwHP87Y4ukuh1GQ8FEsQgYbwH/5r77WCLM3m8HoTn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bmWxAAAAN0AAAAPAAAAAAAAAAAA&#10;AAAAAKECAABkcnMvZG93bnJldi54bWxQSwUGAAAAAAQABAD5AAAAkgMAAAAA&#10;" strokecolor="#0070c0">
                  <v:stroke endarrow="block"/>
                </v:shape>
              </v:group>
            </w:pict>
          </mc:Fallback>
        </mc:AlternateContent>
      </w:r>
      <w:r>
        <w:rPr>
          <w:rFonts w:asciiTheme="majorHAnsi" w:hAnsiTheme="majorHAnsi" w:cs="Arial"/>
          <w:noProof/>
          <w:sz w:val="22"/>
        </w:rPr>
        <mc:AlternateContent>
          <mc:Choice Requires="wpg">
            <w:drawing>
              <wp:anchor distT="0" distB="0" distL="114300" distR="114300" simplePos="0" relativeHeight="251661312" behindDoc="0" locked="0" layoutInCell="1" allowOverlap="1" wp14:anchorId="23E3550A" wp14:editId="63422903">
                <wp:simplePos x="0" y="0"/>
                <wp:positionH relativeFrom="column">
                  <wp:posOffset>680720</wp:posOffset>
                </wp:positionH>
                <wp:positionV relativeFrom="paragraph">
                  <wp:posOffset>2809240</wp:posOffset>
                </wp:positionV>
                <wp:extent cx="1346200" cy="1184910"/>
                <wp:effectExtent l="61595" t="22225" r="59055" b="21590"/>
                <wp:wrapNone/>
                <wp:docPr id="6244" name="Group 6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1184910"/>
                          <a:chOff x="2820" y="6216"/>
                          <a:chExt cx="2120" cy="1866"/>
                        </a:xfrm>
                      </wpg:grpSpPr>
                      <wps:wsp>
                        <wps:cNvPr id="6245" name="AutoShape 527"/>
                        <wps:cNvCnPr>
                          <a:cxnSpLocks noChangeShapeType="1"/>
                        </wps:cNvCnPr>
                        <wps:spPr bwMode="auto">
                          <a:xfrm rot="10800000" flipV="1">
                            <a:off x="4940" y="6987"/>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46" name="AutoShape 528"/>
                        <wps:cNvCnPr>
                          <a:cxnSpLocks noChangeShapeType="1"/>
                        </wps:cNvCnPr>
                        <wps:spPr bwMode="auto">
                          <a:xfrm flipV="1">
                            <a:off x="3807" y="6216"/>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47" name="AutoShape 529"/>
                        <wps:cNvCnPr>
                          <a:cxnSpLocks noChangeShapeType="1"/>
                        </wps:cNvCnPr>
                        <wps:spPr bwMode="auto">
                          <a:xfrm flipV="1">
                            <a:off x="2820" y="6972"/>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52" name="AutoShape 530"/>
                        <wps:cNvCnPr>
                          <a:cxnSpLocks noChangeShapeType="1"/>
                        </wps:cNvCnPr>
                        <wps:spPr bwMode="auto">
                          <a:xfrm flipV="1">
                            <a:off x="3811" y="7748"/>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53" name="AutoShape 531"/>
                        <wps:cNvCnPr>
                          <a:cxnSpLocks noChangeShapeType="1"/>
                        </wps:cNvCnPr>
                        <wps:spPr bwMode="auto">
                          <a:xfrm flipV="1">
                            <a:off x="4790" y="6970"/>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54" name="AutoShape 532"/>
                        <wps:cNvCnPr>
                          <a:cxnSpLocks noChangeShapeType="1"/>
                        </wps:cNvCnPr>
                        <wps:spPr bwMode="auto">
                          <a:xfrm rot="10800000" flipV="1">
                            <a:off x="2975" y="6989"/>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55" name="AutoShape 533"/>
                        <wps:cNvCnPr>
                          <a:cxnSpLocks noChangeShapeType="1"/>
                        </wps:cNvCnPr>
                        <wps:spPr bwMode="auto">
                          <a:xfrm rot="10800000" flipV="1">
                            <a:off x="3951" y="6216"/>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6256" name="AutoShape 534"/>
                        <wps:cNvCnPr>
                          <a:cxnSpLocks noChangeShapeType="1"/>
                        </wps:cNvCnPr>
                        <wps:spPr bwMode="auto">
                          <a:xfrm rot="10800000" flipV="1">
                            <a:off x="3951" y="7767"/>
                            <a:ext cx="0" cy="31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79E8B7" id="Group 6244" o:spid="_x0000_s1026" style="position:absolute;margin-left:53.6pt;margin-top:221.2pt;width:106pt;height:93.3pt;z-index:251661312" coordorigin="2820,6216" coordsize="2120,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">
                <v:shape id="AutoShape 527" o:spid="_x0000_s1027" type="#_x0000_t32" style="position:absolute;left:4940;top:6987;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t4sQAAADdAAAADwAAAGRycy9kb3ducmV2LnhtbESPUWvCQBCE34X+h2OFvpmLVkMbPUUK&#10;LaJPRn/ANrdNgrm9cHeN8d/3BMHHYXa+2VltBtOKnpxvLCuYJikI4tLqhisF59PX5B2ED8gaW8uk&#10;4EYeNuuX0Qpzba98pL4IlYgQ9jkqqEPocil9WZNBn9iOOHq/1hkMUbpKaofXCDetnKVpJg02HBtq&#10;7OizpvJS/Jn4xofN3Hfxs2v6m9y+7Q897iup1Ot42C5BBBrC8/iR3mkF2Wy+gPuaiA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q3ixAAAAN0AAAAPAAAAAAAAAAAA&#10;AAAAAKECAABkcnMvZG93bnJldi54bWxQSwUGAAAAAAQABAD5AAAAkgMAAAAA&#10;" strokecolor="#0070c0">
                  <v:stroke endarrow="block"/>
                </v:shape>
                <v:shape id="AutoShape 528" o:spid="_x0000_s1028" type="#_x0000_t32" style="position:absolute;left:3807;top:6216;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GbsUAAADdAAAADwAAAGRycy9kb3ducmV2LnhtbESPy2rDMBBF94H8g5hCd4lctzHBtRxM&#10;SKHQTfOAdDlYE9vEGhlJjd2/rwqFLC/3cbjFZjK9uJHznWUFT8sEBHFtdceNgtPxbbEG4QOyxt4y&#10;KfghD5tyPisw13bkPd0OoRFxhH2OCtoQhlxKX7dk0C/tQBy9i3UGQ5SukdrhGMdNL9MkyaTBjiOh&#10;xYG2LdXXw7eJEHf+Wm0/s48x3U14fO6rvTtVSj0+TNUriEBTuIf/2+9aQZa+ZPD3Jj4BW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NGbsUAAADdAAAADwAAAAAAAAAA&#10;AAAAAAChAgAAZHJzL2Rvd25yZXYueG1sUEsFBgAAAAAEAAQA+QAAAJMDAAAAAA==&#10;" strokecolor="#0070c0">
                  <v:stroke endarrow="block"/>
                </v:shape>
                <v:shape id="AutoShape 529" o:spid="_x0000_s1029" type="#_x0000_t32" style="position:absolute;left:2820;top:6972;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9cUAAADdAAAADwAAAGRycy9kb3ducmV2LnhtbESPS2vCQBSF94X+h+EW3NVJo6YSHSVI&#10;BaEbX1CXl8w1Cc3cCTNTE/99p1BweTiPj7NcD6YVN3K+sazgbZyAIC6tbrhScD5tX+cgfEDW2Fom&#10;BXfysF49Py0x17bnA92OoRJxhH2OCuoQulxKX9Zk0I9tRxy9q3UGQ5SuktphH8dNK9MkyaTBhiOh&#10;xo42NZXfxx8TIe7rMtvss88+/RjwNGmLgzsXSo1ehmIBItAQHuH/9k4ryNLpO/y9iU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j9cUAAADdAAAADwAAAAAAAAAA&#10;AAAAAAChAgAAZHJzL2Rvd25yZXYueG1sUEsFBgAAAAAEAAQA+QAAAJMDAAAAAA==&#10;" strokecolor="#0070c0">
                  <v:stroke endarrow="block"/>
                </v:shape>
                <v:shape id="AutoShape 530" o:spid="_x0000_s1030" type="#_x0000_t32" style="position:absolute;left:3811;top:7748;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HWsMQAAADdAAAADwAAAGRycy9kb3ducmV2LnhtbESPS2vCQBSF9wX/w3CF7urEiKFERwli&#10;QejGF9TlJXNNgpk7YWZq0n/fEQSXh/P4OMv1YFpxJ+cbywqmkwQEcWl1w5WC8+nr4xOED8gaW8uk&#10;4I88rFejtyXm2vZ8oPsxVCKOsM9RQR1Cl0vpy5oM+ontiKN3tc5giNJVUjvs47hpZZokmTTYcCTU&#10;2NGmpvJ2/DUR4n4u880+++7T7YCnWVsc3LlQ6n08FAsQgYbwCj/bO60gS+cpPN7EJ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dawxAAAAN0AAAAPAAAAAAAAAAAA&#10;AAAAAKECAABkcnMvZG93bnJldi54bWxQSwUGAAAAAAQABAD5AAAAkgMAAAAA&#10;" strokecolor="#0070c0">
                  <v:stroke endarrow="block"/>
                </v:shape>
                <v:shape id="AutoShape 531" o:spid="_x0000_s1031" type="#_x0000_t32" style="position:absolute;left:4790;top:6970;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1zK8QAAADdAAAADwAAAGRycy9kb3ducmV2LnhtbESPS2vCQBSF94X+h+EWuqsTIwaJjhKk&#10;guDGF7TLS+aaBDN3wszUpP/eEQSXh/P4OIvVYFpxI+cbywrGowQEcWl1w5WC82nzNQPhA7LG1jIp&#10;+CcPq+X72wJzbXs+0O0YKhFH2OeooA6hy6X0ZU0G/ch2xNG7WGcwROkqqR32cdy0Mk2STBpsOBJq&#10;7GhdU3k9/pkIcT+/0/U+2/Xp94CnSVsc3LlQ6vNjKOYgAg3hFX62t1pBlk4n8HgTn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DXMrxAAAAN0AAAAPAAAAAAAAAAAA&#10;AAAAAKECAABkcnMvZG93bnJldi54bWxQSwUGAAAAAAQABAD5AAAAkgMAAAAA&#10;" strokecolor="#0070c0">
                  <v:stroke endarrow="block"/>
                </v:shape>
                <v:shape id="AutoShape 532" o:spid="_x0000_s1032" type="#_x0000_t32" style="position:absolute;left:2975;top:6989;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MQAAADdAAAADwAAAGRycy9kb3ducmV2LnhtbESPUWvCQBCE34X+h2OFvpmLVkMbPUUK&#10;LaJPRn/ANrdNgrm9cHeN8d/3BMHHYXa+2VltBtOKnpxvLCuYJikI4tLqhisF59PX5B2ED8gaW8uk&#10;4EYeNuuX0Qpzba98pL4IlYgQ9jkqqEPocil9WZNBn9iOOHq/1hkMUbpKaofXCDetnKVpJg02HBtq&#10;7OizpvJS/Jn4xofN3Hfxs2v6m9y+7Q897iup1Ot42C5BBBrC8/iR3mkF2Wwxh/uaiA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6kxAAAAN0AAAAPAAAAAAAAAAAA&#10;AAAAAKECAABkcnMvZG93bnJldi54bWxQSwUGAAAAAAQABAD5AAAAkgMAAAAA&#10;" strokecolor="#0070c0">
                  <v:stroke endarrow="block"/>
                </v:shape>
                <v:shape id="AutoShape 533" o:spid="_x0000_s1033" type="#_x0000_t32" style="position:absolute;left:3951;top:6216;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M7P8UAAADdAAAADwAAAGRycy9kb3ducmV2LnhtbESPwWrDMBBE74H+g9hCb7HclJjGsRJC&#10;oSWkpzj9gI21kU2tlZFUx/n7qlDIcZidNzvVdrK9GMmHzrGC5ywHQdw43bFR8HV6n7+CCBFZY++Y&#10;FNwowHbzMKuw1O7KRxrraESCcChRQRvjUEoZmpYshswNxMm7OG8xJumN1B6vCW57ucjzQlrsODW0&#10;ONBbS813/WPTGytX+I/6vO/Gm9y9HD5HPBip1NPjtFuDiDTF+/F/eq8VFIvlEv7WJAT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M7P8UAAADdAAAADwAAAAAAAAAA&#10;AAAAAAChAgAAZHJzL2Rvd25yZXYueG1sUEsFBgAAAAAEAAQA+QAAAJMDAAAAAA==&#10;" strokecolor="#0070c0">
                  <v:stroke endarrow="block"/>
                </v:shape>
                <v:shape id="AutoShape 534" o:spid="_x0000_s1034" type="#_x0000_t32" style="position:absolute;left:3951;top:7767;width:0;height:315;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GlSMMAAADdAAAADwAAAGRycy9kb3ducmV2LnhtbESPUYvCMBCE3w/8D2EF385UxXJWo4ig&#10;iPd0PX/A2qxtsdmUJNb6741wcI/D7Hyzs9r0phEdOV9bVjAZJyCIC6trLhWcf/efXyB8QNbYWCYF&#10;T/KwWQ8+Vphp++Af6vJQighhn6GCKoQ2k9IXFRn0Y9sSR+9qncEQpSuldviIcNPIaZKk0mDNsaHC&#10;lnYVFbf8buIbC5u6Q3451t1Tbmen7w5PpVRqNOy3SxCB+vB//Jc+agXpdJ7Ce01E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pUjDAAAA3QAAAA8AAAAAAAAAAAAA&#10;AAAAoQIAAGRycy9kb3ducmV2LnhtbFBLBQYAAAAABAAEAPkAAACRAwAAAAA=&#10;" strokecolor="#0070c0">
                  <v:stroke endarrow="block"/>
                </v:shape>
              </v:group>
            </w:pict>
          </mc:Fallback>
        </mc:AlternateContent>
      </w:r>
      <w:r w:rsidRPr="00EA117D">
        <w:rPr>
          <w:rFonts w:asciiTheme="majorHAnsi" w:hAnsiTheme="majorHAnsi" w:cs="Arial"/>
          <w:noProof/>
          <w:sz w:val="22"/>
        </w:rPr>
        <w:drawing>
          <wp:inline distT="0" distB="0" distL="0" distR="0" wp14:anchorId="7C2C43C2" wp14:editId="49306A5A">
            <wp:extent cx="2619375" cy="4343400"/>
            <wp:effectExtent l="38100" t="19050" r="28575" b="19050"/>
            <wp:docPr id="62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619375" cy="4343400"/>
                    </a:xfrm>
                    <a:prstGeom prst="rect">
                      <a:avLst/>
                    </a:prstGeom>
                    <a:noFill/>
                    <a:ln w="9525">
                      <a:solidFill>
                        <a:schemeClr val="tx1"/>
                      </a:solidFill>
                      <a:miter lim="800000"/>
                      <a:headEnd/>
                      <a:tailEnd/>
                    </a:ln>
                  </pic:spPr>
                </pic:pic>
              </a:graphicData>
            </a:graphic>
          </wp:inline>
        </w:drawing>
      </w:r>
      <w:r w:rsidRPr="00EA117D">
        <w:rPr>
          <w:rFonts w:asciiTheme="majorHAnsi" w:hAnsiTheme="majorHAnsi" w:cs="Arial"/>
          <w:sz w:val="22"/>
          <w:lang w:val="es-ES"/>
        </w:rPr>
        <w:t xml:space="preserve">    </w:t>
      </w:r>
      <w:r w:rsidRPr="00EA117D">
        <w:rPr>
          <w:rFonts w:asciiTheme="majorHAnsi" w:hAnsiTheme="majorHAnsi" w:cs="Arial"/>
          <w:noProof/>
          <w:sz w:val="22"/>
        </w:rPr>
        <w:drawing>
          <wp:inline distT="0" distB="0" distL="0" distR="0" wp14:anchorId="616CE8B8" wp14:editId="2A28B582">
            <wp:extent cx="2619375" cy="4343400"/>
            <wp:effectExtent l="38100" t="19050" r="28575" b="19050"/>
            <wp:docPr id="62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619375" cy="4343400"/>
                    </a:xfrm>
                    <a:prstGeom prst="rect">
                      <a:avLst/>
                    </a:prstGeom>
                    <a:noFill/>
                    <a:ln w="9525">
                      <a:solidFill>
                        <a:schemeClr val="tx1"/>
                      </a:solidFill>
                      <a:miter lim="800000"/>
                      <a:headEnd/>
                      <a:tailEnd/>
                    </a:ln>
                  </pic:spPr>
                </pic:pic>
              </a:graphicData>
            </a:graphic>
          </wp:inline>
        </w:drawing>
      </w:r>
    </w:p>
    <w:p w:rsidR="00A8253C" w:rsidRDefault="00A8253C" w:rsidP="00A8253C">
      <w:pPr>
        <w:pStyle w:val="ListParagraph"/>
        <w:ind w:left="360"/>
      </w:pPr>
    </w:p>
    <w:p w:rsidR="00C5572A" w:rsidRDefault="00C5572A" w:rsidP="00C5572A">
      <w:pPr>
        <w:pStyle w:val="ListParagraph"/>
        <w:spacing w:after="200"/>
        <w:ind w:left="360"/>
        <w:jc w:val="left"/>
      </w:pPr>
    </w:p>
    <w:sectPr w:rsidR="00C5572A" w:rsidSect="00C93B44">
      <w:headerReference w:type="default" r:id="rId29"/>
      <w:footerReference w:type="default" r:id="rId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AD" w:rsidRDefault="00A766AD" w:rsidP="00AF1B8B">
      <w:pPr>
        <w:spacing w:after="0" w:line="240" w:lineRule="auto"/>
      </w:pPr>
      <w:r>
        <w:separator/>
      </w:r>
    </w:p>
  </w:endnote>
  <w:endnote w:type="continuationSeparator" w:id="0">
    <w:p w:rsidR="00A766AD" w:rsidRDefault="00A766AD"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6524FD" w:rsidRDefault="006524F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E174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E1744">
              <w:rPr>
                <w:b/>
                <w:bCs/>
                <w:noProof/>
              </w:rPr>
              <w:t>8</w:t>
            </w:r>
            <w:r>
              <w:rPr>
                <w:b/>
                <w:bCs/>
                <w:szCs w:val="24"/>
              </w:rPr>
              <w:fldChar w:fldCharType="end"/>
            </w:r>
          </w:p>
        </w:sdtContent>
      </w:sdt>
    </w:sdtContent>
  </w:sdt>
  <w:p w:rsidR="006524FD" w:rsidRDefault="00652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04565"/>
      <w:docPartObj>
        <w:docPartGallery w:val="Page Numbers (Top of Page)"/>
        <w:docPartUnique/>
      </w:docPartObj>
    </w:sdtPr>
    <w:sdtEndPr/>
    <w:sdtContent>
      <w:p w:rsidR="006524FD" w:rsidRDefault="006524FD" w:rsidP="005F58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E1744">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E1744">
          <w:rPr>
            <w:b/>
            <w:bCs/>
            <w:noProof/>
          </w:rPr>
          <w:t>8</w:t>
        </w:r>
        <w:r>
          <w:rPr>
            <w:b/>
            <w:bCs/>
            <w:szCs w:val="24"/>
          </w:rPr>
          <w:fldChar w:fldCharType="end"/>
        </w:r>
      </w:p>
    </w:sdtContent>
  </w:sdt>
  <w:p w:rsidR="006524FD" w:rsidRPr="005F5849" w:rsidRDefault="006524FD" w:rsidP="005F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AD" w:rsidRDefault="00A766AD" w:rsidP="00AF1B8B">
      <w:pPr>
        <w:spacing w:after="0" w:line="240" w:lineRule="auto"/>
      </w:pPr>
      <w:r>
        <w:separator/>
      </w:r>
    </w:p>
  </w:footnote>
  <w:footnote w:type="continuationSeparator" w:id="0">
    <w:p w:rsidR="00A766AD" w:rsidRDefault="00A766AD"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6524FD" w:rsidRPr="00B030FA" w:rsidRDefault="006524FD"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3 Fall 2016</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6524FD" w:rsidRPr="00B030FA" w:rsidRDefault="006524FD"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6524FD" w:rsidRPr="00AF1B8B" w:rsidRDefault="006524FD"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6524FD" w:rsidRDefault="00652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35120089"/>
      <w:dataBinding w:prefixMappings="xmlns:ns0='http://schemas.openxmlformats.org/package/2006/metadata/core-properties' xmlns:ns1='http://purl.org/dc/elements/1.1/'" w:xpath="/ns0:coreProperties[1]/ns1:title[1]" w:storeItemID="{6C3C8BC8-F283-45AE-878A-BAB7291924A1}"/>
      <w:text/>
    </w:sdtPr>
    <w:sdtEndPr/>
    <w:sdtContent>
      <w:p w:rsidR="006524FD" w:rsidRPr="00B030FA" w:rsidRDefault="006524FD" w:rsidP="007664F8">
        <w:pPr>
          <w:pStyle w:val="Header"/>
          <w:tabs>
            <w:tab w:val="left" w:pos="2580"/>
            <w:tab w:val="left" w:pos="2985"/>
          </w:tabs>
          <w:spacing w:after="120" w:line="276" w:lineRule="auto"/>
          <w:jc w:val="right"/>
          <w:rPr>
            <w:b/>
            <w:bCs/>
            <w:szCs w:val="24"/>
          </w:rPr>
        </w:pPr>
        <w:r>
          <w:rPr>
            <w:rFonts w:cs="Times New Roman"/>
            <w:b/>
            <w:bCs/>
            <w:szCs w:val="24"/>
          </w:rPr>
          <w:t>Grossmont College Chemistry 141 Exam 3 Fall 2016</w:t>
        </w:r>
      </w:p>
    </w:sdtContent>
  </w:sdt>
  <w:sdt>
    <w:sdtPr>
      <w:rPr>
        <w:rFonts w:cs="Times New Roman"/>
        <w:szCs w:val="24"/>
      </w:rPr>
      <w:alias w:val="Subtitle"/>
      <w:id w:val="-1127552061"/>
      <w:dataBinding w:prefixMappings="xmlns:ns0='http://schemas.openxmlformats.org/package/2006/metadata/core-properties' xmlns:ns1='http://purl.org/dc/elements/1.1/'" w:xpath="/ns0:coreProperties[1]/ns1:subject[1]" w:storeItemID="{6C3C8BC8-F283-45AE-878A-BAB7291924A1}"/>
      <w:text/>
    </w:sdtPr>
    <w:sdtEndPr/>
    <w:sdtContent>
      <w:p w:rsidR="006524FD" w:rsidRPr="00B030FA" w:rsidRDefault="006524FD" w:rsidP="007664F8">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87740893"/>
      <w:dataBinding w:prefixMappings="xmlns:ns0='http://schemas.openxmlformats.org/package/2006/metadata/core-properties' xmlns:ns1='http://purl.org/dc/elements/1.1/'" w:xpath="/ns0:coreProperties[1]/ns1:creator[1]" w:storeItemID="{6C3C8BC8-F283-45AE-878A-BAB7291924A1}"/>
      <w:text/>
    </w:sdtPr>
    <w:sdtEndPr/>
    <w:sdtContent>
      <w:p w:rsidR="006524FD" w:rsidRPr="007664F8" w:rsidRDefault="006524FD" w:rsidP="007664F8">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281"/>
    <w:multiLevelType w:val="hybridMultilevel"/>
    <w:tmpl w:val="397EF39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7A27E1B"/>
    <w:multiLevelType w:val="hybridMultilevel"/>
    <w:tmpl w:val="B624206E"/>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C7C13D8"/>
    <w:multiLevelType w:val="hybridMultilevel"/>
    <w:tmpl w:val="F306B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A56F7"/>
    <w:multiLevelType w:val="hybridMultilevel"/>
    <w:tmpl w:val="1A26AD90"/>
    <w:lvl w:ilvl="0" w:tplc="5156E60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0421A3"/>
    <w:multiLevelType w:val="hybridMultilevel"/>
    <w:tmpl w:val="300832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80CDB"/>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1F4FC4"/>
    <w:multiLevelType w:val="hybridMultilevel"/>
    <w:tmpl w:val="83002682"/>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7443427"/>
    <w:multiLevelType w:val="hybridMultilevel"/>
    <w:tmpl w:val="2CFC2686"/>
    <w:lvl w:ilvl="0" w:tplc="DBCE21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EF84DAF"/>
    <w:multiLevelType w:val="hybridMultilevel"/>
    <w:tmpl w:val="CDD4BDC2"/>
    <w:lvl w:ilvl="0" w:tplc="B4E6748E">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68334B7"/>
    <w:multiLevelType w:val="hybridMultilevel"/>
    <w:tmpl w:val="E752D8A8"/>
    <w:lvl w:ilvl="0" w:tplc="A0F0C4A6">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612A1D60">
      <w:start w:val="9"/>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6CB7DFE"/>
    <w:multiLevelType w:val="hybridMultilevel"/>
    <w:tmpl w:val="FBD49AEC"/>
    <w:lvl w:ilvl="0" w:tplc="2A569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C2081"/>
    <w:multiLevelType w:val="hybridMultilevel"/>
    <w:tmpl w:val="6DACCC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703EA"/>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10B74"/>
    <w:multiLevelType w:val="hybridMultilevel"/>
    <w:tmpl w:val="0B760F80"/>
    <w:lvl w:ilvl="0" w:tplc="44B8C27E">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7BE3978"/>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721A4"/>
    <w:multiLevelType w:val="hybridMultilevel"/>
    <w:tmpl w:val="93406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B62F2"/>
    <w:multiLevelType w:val="hybridMultilevel"/>
    <w:tmpl w:val="46B63D5A"/>
    <w:lvl w:ilvl="0" w:tplc="FFD089E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9477B"/>
    <w:multiLevelType w:val="hybridMultilevel"/>
    <w:tmpl w:val="1CC658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76707C"/>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C5254"/>
    <w:multiLevelType w:val="hybridMultilevel"/>
    <w:tmpl w:val="57B2E0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753BF"/>
    <w:multiLevelType w:val="hybridMultilevel"/>
    <w:tmpl w:val="E2AA0E76"/>
    <w:lvl w:ilvl="0" w:tplc="161200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725CF"/>
    <w:multiLevelType w:val="hybridMultilevel"/>
    <w:tmpl w:val="7080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FC22B4"/>
    <w:multiLevelType w:val="hybridMultilevel"/>
    <w:tmpl w:val="F8B260DC"/>
    <w:lvl w:ilvl="0" w:tplc="04090019">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DF84BE7"/>
    <w:multiLevelType w:val="hybridMultilevel"/>
    <w:tmpl w:val="A560F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DF4636"/>
    <w:multiLevelType w:val="hybridMultilevel"/>
    <w:tmpl w:val="7E5C157C"/>
    <w:lvl w:ilvl="0" w:tplc="4A1EDD1A">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F0140A"/>
    <w:multiLevelType w:val="hybridMultilevel"/>
    <w:tmpl w:val="636E0144"/>
    <w:lvl w:ilvl="0" w:tplc="85464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6075DE8"/>
    <w:multiLevelType w:val="hybridMultilevel"/>
    <w:tmpl w:val="CFF6C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045319"/>
    <w:multiLevelType w:val="hybridMultilevel"/>
    <w:tmpl w:val="557E3AC2"/>
    <w:lvl w:ilvl="0" w:tplc="17A4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3F1C27"/>
    <w:multiLevelType w:val="multilevel"/>
    <w:tmpl w:val="7F7ADFEA"/>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Palatino Linotype" w:eastAsia="Times New Roman" w:hAnsi="Palatino Linotype" w:cs="Palatino Linotyp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1616B95"/>
    <w:multiLevelType w:val="hybridMultilevel"/>
    <w:tmpl w:val="5D1ED510"/>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63E2E"/>
    <w:multiLevelType w:val="hybridMultilevel"/>
    <w:tmpl w:val="6D561C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26"/>
  </w:num>
  <w:num w:numId="4">
    <w:abstractNumId w:val="29"/>
  </w:num>
  <w:num w:numId="5">
    <w:abstractNumId w:val="8"/>
  </w:num>
  <w:num w:numId="6">
    <w:abstractNumId w:val="20"/>
  </w:num>
  <w:num w:numId="7">
    <w:abstractNumId w:val="32"/>
  </w:num>
  <w:num w:numId="8">
    <w:abstractNumId w:val="25"/>
  </w:num>
  <w:num w:numId="9">
    <w:abstractNumId w:val="17"/>
  </w:num>
  <w:num w:numId="10">
    <w:abstractNumId w:val="24"/>
  </w:num>
  <w:num w:numId="11">
    <w:abstractNumId w:val="16"/>
  </w:num>
  <w:num w:numId="12">
    <w:abstractNumId w:val="21"/>
  </w:num>
  <w:num w:numId="13">
    <w:abstractNumId w:val="27"/>
  </w:num>
  <w:num w:numId="14">
    <w:abstractNumId w:val="28"/>
  </w:num>
  <w:num w:numId="15">
    <w:abstractNumId w:val="33"/>
  </w:num>
  <w:num w:numId="16">
    <w:abstractNumId w:val="14"/>
  </w:num>
  <w:num w:numId="17">
    <w:abstractNumId w:val="23"/>
  </w:num>
  <w:num w:numId="18">
    <w:abstractNumId w:val="9"/>
  </w:num>
  <w:num w:numId="19">
    <w:abstractNumId w:val="15"/>
  </w:num>
  <w:num w:numId="20">
    <w:abstractNumId w:val="3"/>
  </w:num>
  <w:num w:numId="21">
    <w:abstractNumId w:val="7"/>
  </w:num>
  <w:num w:numId="22">
    <w:abstractNumId w:val="1"/>
  </w:num>
  <w:num w:numId="23">
    <w:abstractNumId w:val="6"/>
  </w:num>
  <w:num w:numId="24">
    <w:abstractNumId w:val="30"/>
  </w:num>
  <w:num w:numId="25">
    <w:abstractNumId w:val="18"/>
  </w:num>
  <w:num w:numId="26">
    <w:abstractNumId w:val="19"/>
  </w:num>
  <w:num w:numId="27">
    <w:abstractNumId w:val="31"/>
  </w:num>
  <w:num w:numId="28">
    <w:abstractNumId w:val="22"/>
  </w:num>
  <w:num w:numId="29">
    <w:abstractNumId w:val="35"/>
  </w:num>
  <w:num w:numId="30">
    <w:abstractNumId w:val="2"/>
  </w:num>
  <w:num w:numId="31">
    <w:abstractNumId w:val="4"/>
  </w:num>
  <w:num w:numId="32">
    <w:abstractNumId w:val="12"/>
  </w:num>
  <w:num w:numId="33">
    <w:abstractNumId w:val="0"/>
  </w:num>
  <w:num w:numId="34">
    <w:abstractNumId w:val="11"/>
  </w:num>
  <w:num w:numId="35">
    <w:abstractNumId w:val="5"/>
  </w:num>
  <w:num w:numId="3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C9E"/>
    <w:rsid w:val="00010C55"/>
    <w:rsid w:val="000175A7"/>
    <w:rsid w:val="00027925"/>
    <w:rsid w:val="00040391"/>
    <w:rsid w:val="00042791"/>
    <w:rsid w:val="00053C80"/>
    <w:rsid w:val="0005560A"/>
    <w:rsid w:val="000559EC"/>
    <w:rsid w:val="000821A4"/>
    <w:rsid w:val="00083C6F"/>
    <w:rsid w:val="00086E22"/>
    <w:rsid w:val="000B0F89"/>
    <w:rsid w:val="000B132E"/>
    <w:rsid w:val="000B5F14"/>
    <w:rsid w:val="000C69E8"/>
    <w:rsid w:val="0011042B"/>
    <w:rsid w:val="00137BAA"/>
    <w:rsid w:val="00141E71"/>
    <w:rsid w:val="0015310E"/>
    <w:rsid w:val="00161903"/>
    <w:rsid w:val="001640DC"/>
    <w:rsid w:val="00167BE8"/>
    <w:rsid w:val="001733AF"/>
    <w:rsid w:val="001912E5"/>
    <w:rsid w:val="00195D30"/>
    <w:rsid w:val="001A681F"/>
    <w:rsid w:val="001A744E"/>
    <w:rsid w:val="00204D9E"/>
    <w:rsid w:val="00206893"/>
    <w:rsid w:val="0021643C"/>
    <w:rsid w:val="002229CD"/>
    <w:rsid w:val="00242B6C"/>
    <w:rsid w:val="00243C32"/>
    <w:rsid w:val="00252AA5"/>
    <w:rsid w:val="00267F72"/>
    <w:rsid w:val="002707F2"/>
    <w:rsid w:val="00273584"/>
    <w:rsid w:val="00292CFC"/>
    <w:rsid w:val="002930FD"/>
    <w:rsid w:val="002A1EBC"/>
    <w:rsid w:val="002B58FB"/>
    <w:rsid w:val="002B5C29"/>
    <w:rsid w:val="002C0862"/>
    <w:rsid w:val="002D3986"/>
    <w:rsid w:val="002D775B"/>
    <w:rsid w:val="002E7011"/>
    <w:rsid w:val="00302E3D"/>
    <w:rsid w:val="00305429"/>
    <w:rsid w:val="003068C7"/>
    <w:rsid w:val="00306E2D"/>
    <w:rsid w:val="00315058"/>
    <w:rsid w:val="00316EAB"/>
    <w:rsid w:val="003338BB"/>
    <w:rsid w:val="0034033B"/>
    <w:rsid w:val="00375304"/>
    <w:rsid w:val="003916D5"/>
    <w:rsid w:val="003A5FAE"/>
    <w:rsid w:val="003B065E"/>
    <w:rsid w:val="003E6875"/>
    <w:rsid w:val="004003CD"/>
    <w:rsid w:val="00410975"/>
    <w:rsid w:val="004128B8"/>
    <w:rsid w:val="00417C23"/>
    <w:rsid w:val="00430C31"/>
    <w:rsid w:val="0043252A"/>
    <w:rsid w:val="00433848"/>
    <w:rsid w:val="00445B9F"/>
    <w:rsid w:val="00460D6F"/>
    <w:rsid w:val="0048434E"/>
    <w:rsid w:val="0049199B"/>
    <w:rsid w:val="004971EC"/>
    <w:rsid w:val="004D7116"/>
    <w:rsid w:val="004E4F0C"/>
    <w:rsid w:val="004E5B71"/>
    <w:rsid w:val="004F00CD"/>
    <w:rsid w:val="00516AD0"/>
    <w:rsid w:val="00520DA2"/>
    <w:rsid w:val="0052573A"/>
    <w:rsid w:val="00527192"/>
    <w:rsid w:val="00533F27"/>
    <w:rsid w:val="00534474"/>
    <w:rsid w:val="00544CA1"/>
    <w:rsid w:val="005517E9"/>
    <w:rsid w:val="00555622"/>
    <w:rsid w:val="005629B3"/>
    <w:rsid w:val="00565A5E"/>
    <w:rsid w:val="00566CE1"/>
    <w:rsid w:val="0057470C"/>
    <w:rsid w:val="00584F57"/>
    <w:rsid w:val="005E13AC"/>
    <w:rsid w:val="005F5849"/>
    <w:rsid w:val="005F6951"/>
    <w:rsid w:val="00603DAD"/>
    <w:rsid w:val="0060772E"/>
    <w:rsid w:val="00617108"/>
    <w:rsid w:val="00631713"/>
    <w:rsid w:val="006459BB"/>
    <w:rsid w:val="006524FD"/>
    <w:rsid w:val="00662564"/>
    <w:rsid w:val="00665A8C"/>
    <w:rsid w:val="0067041C"/>
    <w:rsid w:val="00676557"/>
    <w:rsid w:val="006A65FE"/>
    <w:rsid w:val="006D0083"/>
    <w:rsid w:val="006E704A"/>
    <w:rsid w:val="006F1B14"/>
    <w:rsid w:val="006F7E37"/>
    <w:rsid w:val="00711A09"/>
    <w:rsid w:val="00711A6C"/>
    <w:rsid w:val="007139C1"/>
    <w:rsid w:val="0072016A"/>
    <w:rsid w:val="00733FEE"/>
    <w:rsid w:val="0073403A"/>
    <w:rsid w:val="0073493A"/>
    <w:rsid w:val="007424C9"/>
    <w:rsid w:val="00742D6B"/>
    <w:rsid w:val="007462B6"/>
    <w:rsid w:val="007570D6"/>
    <w:rsid w:val="007664F8"/>
    <w:rsid w:val="007741B3"/>
    <w:rsid w:val="0077724A"/>
    <w:rsid w:val="00782175"/>
    <w:rsid w:val="00784091"/>
    <w:rsid w:val="00786AE6"/>
    <w:rsid w:val="00790146"/>
    <w:rsid w:val="007A7F17"/>
    <w:rsid w:val="007B3C5E"/>
    <w:rsid w:val="007B53F9"/>
    <w:rsid w:val="007D1394"/>
    <w:rsid w:val="007D6D5D"/>
    <w:rsid w:val="007E03B8"/>
    <w:rsid w:val="007E5E56"/>
    <w:rsid w:val="007E7760"/>
    <w:rsid w:val="008004DE"/>
    <w:rsid w:val="008367E8"/>
    <w:rsid w:val="0085443E"/>
    <w:rsid w:val="00883BE8"/>
    <w:rsid w:val="008A67F2"/>
    <w:rsid w:val="008C1F75"/>
    <w:rsid w:val="008C45E1"/>
    <w:rsid w:val="008D29BF"/>
    <w:rsid w:val="008D5047"/>
    <w:rsid w:val="008E5A90"/>
    <w:rsid w:val="008F197C"/>
    <w:rsid w:val="00902610"/>
    <w:rsid w:val="00915F29"/>
    <w:rsid w:val="00923159"/>
    <w:rsid w:val="00932D2E"/>
    <w:rsid w:val="00936572"/>
    <w:rsid w:val="00966E67"/>
    <w:rsid w:val="00972A8F"/>
    <w:rsid w:val="009800F9"/>
    <w:rsid w:val="009823F5"/>
    <w:rsid w:val="00991110"/>
    <w:rsid w:val="009A328D"/>
    <w:rsid w:val="009A4E3B"/>
    <w:rsid w:val="009B7E41"/>
    <w:rsid w:val="009C5C2C"/>
    <w:rsid w:val="009E18DF"/>
    <w:rsid w:val="009F3810"/>
    <w:rsid w:val="009F796B"/>
    <w:rsid w:val="00A17E5B"/>
    <w:rsid w:val="00A20606"/>
    <w:rsid w:val="00A3019B"/>
    <w:rsid w:val="00A33882"/>
    <w:rsid w:val="00A35B6B"/>
    <w:rsid w:val="00A47FBF"/>
    <w:rsid w:val="00A55E98"/>
    <w:rsid w:val="00A664BA"/>
    <w:rsid w:val="00A67F14"/>
    <w:rsid w:val="00A766AD"/>
    <w:rsid w:val="00A8253C"/>
    <w:rsid w:val="00A83039"/>
    <w:rsid w:val="00A90416"/>
    <w:rsid w:val="00A96CB8"/>
    <w:rsid w:val="00AB4DF6"/>
    <w:rsid w:val="00AB5B66"/>
    <w:rsid w:val="00AC1C9A"/>
    <w:rsid w:val="00AC6D71"/>
    <w:rsid w:val="00AD113E"/>
    <w:rsid w:val="00AD71E8"/>
    <w:rsid w:val="00AE1744"/>
    <w:rsid w:val="00AF1B8B"/>
    <w:rsid w:val="00B05D10"/>
    <w:rsid w:val="00B27516"/>
    <w:rsid w:val="00B323EC"/>
    <w:rsid w:val="00B35938"/>
    <w:rsid w:val="00B41C41"/>
    <w:rsid w:val="00B4361A"/>
    <w:rsid w:val="00B54D93"/>
    <w:rsid w:val="00B616AD"/>
    <w:rsid w:val="00B76CEF"/>
    <w:rsid w:val="00BB1228"/>
    <w:rsid w:val="00BB17A3"/>
    <w:rsid w:val="00BB26D2"/>
    <w:rsid w:val="00BB2AC9"/>
    <w:rsid w:val="00BB2D02"/>
    <w:rsid w:val="00C06B6F"/>
    <w:rsid w:val="00C248AF"/>
    <w:rsid w:val="00C5572A"/>
    <w:rsid w:val="00C6170C"/>
    <w:rsid w:val="00C6672B"/>
    <w:rsid w:val="00C8693F"/>
    <w:rsid w:val="00C93B44"/>
    <w:rsid w:val="00C94CA3"/>
    <w:rsid w:val="00CA065E"/>
    <w:rsid w:val="00CE0C60"/>
    <w:rsid w:val="00CF7C47"/>
    <w:rsid w:val="00D11403"/>
    <w:rsid w:val="00D213EA"/>
    <w:rsid w:val="00D21728"/>
    <w:rsid w:val="00D21F75"/>
    <w:rsid w:val="00D3010C"/>
    <w:rsid w:val="00D33450"/>
    <w:rsid w:val="00D33BD3"/>
    <w:rsid w:val="00D34514"/>
    <w:rsid w:val="00D350D3"/>
    <w:rsid w:val="00D37D12"/>
    <w:rsid w:val="00D45B0A"/>
    <w:rsid w:val="00D47869"/>
    <w:rsid w:val="00D5463D"/>
    <w:rsid w:val="00D755ED"/>
    <w:rsid w:val="00D8603B"/>
    <w:rsid w:val="00DB343A"/>
    <w:rsid w:val="00DD096C"/>
    <w:rsid w:val="00DD09D1"/>
    <w:rsid w:val="00DD3C78"/>
    <w:rsid w:val="00DD4760"/>
    <w:rsid w:val="00DD6921"/>
    <w:rsid w:val="00DD7653"/>
    <w:rsid w:val="00DE7EDF"/>
    <w:rsid w:val="00DF285B"/>
    <w:rsid w:val="00E133A5"/>
    <w:rsid w:val="00E13BDB"/>
    <w:rsid w:val="00E23574"/>
    <w:rsid w:val="00E33EF4"/>
    <w:rsid w:val="00E553F0"/>
    <w:rsid w:val="00E657DD"/>
    <w:rsid w:val="00E678CE"/>
    <w:rsid w:val="00E7344E"/>
    <w:rsid w:val="00E7608F"/>
    <w:rsid w:val="00E84E22"/>
    <w:rsid w:val="00E9229B"/>
    <w:rsid w:val="00E93861"/>
    <w:rsid w:val="00EA77ED"/>
    <w:rsid w:val="00EB20DB"/>
    <w:rsid w:val="00EB3D57"/>
    <w:rsid w:val="00EE113F"/>
    <w:rsid w:val="00EE5DD9"/>
    <w:rsid w:val="00F16290"/>
    <w:rsid w:val="00F31F64"/>
    <w:rsid w:val="00F33723"/>
    <w:rsid w:val="00F41E8D"/>
    <w:rsid w:val="00F45D66"/>
    <w:rsid w:val="00F50662"/>
    <w:rsid w:val="00F56411"/>
    <w:rsid w:val="00F82ABD"/>
    <w:rsid w:val="00F92D48"/>
    <w:rsid w:val="00F93E1E"/>
    <w:rsid w:val="00FB2283"/>
    <w:rsid w:val="00FB4ABC"/>
    <w:rsid w:val="00FC7421"/>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 w:type="character" w:customStyle="1" w:styleId="NormalTextChar">
    <w:name w:val="Normal Text Char"/>
    <w:basedOn w:val="DefaultParagraphFont"/>
    <w:link w:val="NormalText"/>
    <w:rsid w:val="00252AA5"/>
    <w:rPr>
      <w:rFonts w:ascii="Palatino Linotype" w:eastAsia="Times New Roman" w:hAnsi="Palatino Linotype" w:cs="Palatino Linotype"/>
      <w:color w:val="000000"/>
      <w:sz w:val="20"/>
      <w:szCs w:val="20"/>
    </w:rPr>
  </w:style>
  <w:style w:type="paragraph" w:styleId="NoSpacing">
    <w:name w:val="No Spacing"/>
    <w:uiPriority w:val="99"/>
    <w:qFormat/>
    <w:rsid w:val="00A8253C"/>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 w:type="character" w:customStyle="1" w:styleId="NormalTextChar">
    <w:name w:val="Normal Text Char"/>
    <w:basedOn w:val="DefaultParagraphFont"/>
    <w:link w:val="NormalText"/>
    <w:rsid w:val="00252AA5"/>
    <w:rPr>
      <w:rFonts w:ascii="Palatino Linotype" w:eastAsia="Times New Roman" w:hAnsi="Palatino Linotype" w:cs="Palatino Linotype"/>
      <w:color w:val="000000"/>
      <w:sz w:val="20"/>
      <w:szCs w:val="20"/>
    </w:rPr>
  </w:style>
  <w:style w:type="paragraph" w:styleId="NoSpacing">
    <w:name w:val="No Spacing"/>
    <w:uiPriority w:val="99"/>
    <w:qFormat/>
    <w:rsid w:val="00A8253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9.png"/><Relationship Id="rId28"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image" Target="media/image8.png"/><Relationship Id="rId27" Type="http://schemas.openxmlformats.org/officeDocument/2006/relationships/oleObject" Target="embeddings/oleObject6.bin"/><Relationship Id="rId3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5DA"/>
    <w:rsid w:val="00032AC9"/>
    <w:rsid w:val="00040FD8"/>
    <w:rsid w:val="00042583"/>
    <w:rsid w:val="00071775"/>
    <w:rsid w:val="001951E5"/>
    <w:rsid w:val="001A3F78"/>
    <w:rsid w:val="001A5540"/>
    <w:rsid w:val="002075CA"/>
    <w:rsid w:val="00215910"/>
    <w:rsid w:val="00221FBE"/>
    <w:rsid w:val="002341BC"/>
    <w:rsid w:val="002D333B"/>
    <w:rsid w:val="00330217"/>
    <w:rsid w:val="003D6F2E"/>
    <w:rsid w:val="0042569B"/>
    <w:rsid w:val="00441662"/>
    <w:rsid w:val="00497B2A"/>
    <w:rsid w:val="004C2DF4"/>
    <w:rsid w:val="00511C85"/>
    <w:rsid w:val="0052126C"/>
    <w:rsid w:val="005649A0"/>
    <w:rsid w:val="00576FCD"/>
    <w:rsid w:val="00593D5C"/>
    <w:rsid w:val="005A6853"/>
    <w:rsid w:val="005D363A"/>
    <w:rsid w:val="006051DB"/>
    <w:rsid w:val="00630917"/>
    <w:rsid w:val="00662839"/>
    <w:rsid w:val="006D099E"/>
    <w:rsid w:val="007314BA"/>
    <w:rsid w:val="007350BA"/>
    <w:rsid w:val="007804E1"/>
    <w:rsid w:val="008629A9"/>
    <w:rsid w:val="00920632"/>
    <w:rsid w:val="0097058E"/>
    <w:rsid w:val="0097669E"/>
    <w:rsid w:val="009A1F22"/>
    <w:rsid w:val="00A67C77"/>
    <w:rsid w:val="00A7768B"/>
    <w:rsid w:val="00B01B58"/>
    <w:rsid w:val="00BD46C9"/>
    <w:rsid w:val="00C946A9"/>
    <w:rsid w:val="00C96E08"/>
    <w:rsid w:val="00CE7DF7"/>
    <w:rsid w:val="00D00473"/>
    <w:rsid w:val="00D135A6"/>
    <w:rsid w:val="00D40137"/>
    <w:rsid w:val="00D403DA"/>
    <w:rsid w:val="00D40B5A"/>
    <w:rsid w:val="00D648E2"/>
    <w:rsid w:val="00E619E2"/>
    <w:rsid w:val="00E670D5"/>
    <w:rsid w:val="00EE296E"/>
    <w:rsid w:val="00F34A1D"/>
    <w:rsid w:val="00F949EF"/>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8629A9"/>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8629A9"/>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7698-03ED-4F5F-BF22-AEF60FF5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Grossmont College Chemistry 141 Exam 3 Fall 2016</vt:lpstr>
    </vt:vector>
  </TitlesOfParts>
  <Company>Toshiba</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3 Fall 2016</dc:title>
  <dc:subject>Name: ___________________________________Date: ________</dc:subject>
  <dc:creator>Instructor: Diana Vance</dc:creator>
  <cp:lastModifiedBy>Diana Vance</cp:lastModifiedBy>
  <cp:revision>16</cp:revision>
  <dcterms:created xsi:type="dcterms:W3CDTF">2016-11-08T05:26:00Z</dcterms:created>
  <dcterms:modified xsi:type="dcterms:W3CDTF">2016-11-12T05:30:00Z</dcterms:modified>
</cp:coreProperties>
</file>