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5A663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5A663C" w:rsidRDefault="005A663C"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 xml:space="preserve">Argon has a larger average atomic mass than potassium, yet it is placed before potassium in the modern periodic table. Explain (3 points). </w:t>
      </w:r>
    </w:p>
    <w:p w:rsidR="005A663C" w:rsidRDefault="005A663C" w:rsidP="005A663C">
      <w:pPr>
        <w:pStyle w:val="ListParagraph"/>
        <w:keepLines/>
        <w:suppressAutoHyphens/>
        <w:autoSpaceDE w:val="0"/>
        <w:autoSpaceDN w:val="0"/>
        <w:adjustRightInd w:val="0"/>
        <w:spacing w:after="0" w:line="240" w:lineRule="auto"/>
        <w:ind w:left="360"/>
        <w:rPr>
          <w:rFonts w:cs="Times New Roman"/>
          <w:color w:val="000000"/>
          <w:szCs w:val="24"/>
        </w:rPr>
      </w:pPr>
      <w:r>
        <w:rPr>
          <w:rFonts w:cs="Times New Roman"/>
          <w:color w:val="000000"/>
          <w:szCs w:val="24"/>
        </w:rPr>
        <w:t xml:space="preserve">Despite being heavier (on average), argon contains 18 protons, whereas potassium contains 19 protons. Since the modern periodic table is organized by increasing atomic number, argon is place before potassium. </w:t>
      </w:r>
    </w:p>
    <w:p w:rsidR="005A663C" w:rsidRDefault="005A663C" w:rsidP="005A663C">
      <w:pPr>
        <w:pStyle w:val="ListParagraph"/>
        <w:keepLines/>
        <w:suppressAutoHyphens/>
        <w:autoSpaceDE w:val="0"/>
        <w:autoSpaceDN w:val="0"/>
        <w:adjustRightInd w:val="0"/>
        <w:spacing w:after="0" w:line="240" w:lineRule="auto"/>
        <w:ind w:left="360"/>
        <w:rPr>
          <w:rFonts w:cs="Times New Roman"/>
          <w:color w:val="000000"/>
          <w:szCs w:val="24"/>
        </w:rPr>
      </w:pPr>
    </w:p>
    <w:p w:rsidR="005A663C" w:rsidRDefault="005A663C"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 xml:space="preserve">Does the sum of the masses of the products always equal the sum of the masses of the reactants in a balanced chemical equation (3 points)? </w:t>
      </w:r>
    </w:p>
    <w:p w:rsidR="005A663C" w:rsidRDefault="00221A3B" w:rsidP="005A663C">
      <w:pPr>
        <w:pStyle w:val="ListParagraph"/>
        <w:keepLines/>
        <w:suppressAutoHyphens/>
        <w:autoSpaceDE w:val="0"/>
        <w:autoSpaceDN w:val="0"/>
        <w:adjustRightInd w:val="0"/>
        <w:spacing w:after="0" w:line="240" w:lineRule="auto"/>
        <w:ind w:left="360"/>
        <w:rPr>
          <w:rFonts w:cs="Times New Roman"/>
          <w:color w:val="000000"/>
          <w:szCs w:val="24"/>
        </w:rPr>
      </w:pPr>
      <w:r>
        <w:rPr>
          <w:rFonts w:cs="Times New Roman"/>
          <w:color w:val="000000"/>
          <w:szCs w:val="24"/>
        </w:rPr>
        <w:t xml:space="preserve">Yes, if the masses were unequal, then the equation would be missing either some reactants or products. </w:t>
      </w:r>
    </w:p>
    <w:p w:rsidR="00221A3B" w:rsidRDefault="00221A3B" w:rsidP="005A663C">
      <w:pPr>
        <w:pStyle w:val="ListParagraph"/>
        <w:keepLines/>
        <w:suppressAutoHyphens/>
        <w:autoSpaceDE w:val="0"/>
        <w:autoSpaceDN w:val="0"/>
        <w:adjustRightInd w:val="0"/>
        <w:spacing w:after="0" w:line="240" w:lineRule="auto"/>
        <w:ind w:left="360"/>
        <w:rPr>
          <w:rFonts w:cs="Times New Roman"/>
          <w:color w:val="000000"/>
          <w:szCs w:val="24"/>
        </w:rPr>
      </w:pPr>
    </w:p>
    <w:p w:rsidR="007B7E8B" w:rsidRDefault="007B7E8B" w:rsidP="007B7E8B">
      <w:pPr>
        <w:pStyle w:val="ListParagraph"/>
        <w:numPr>
          <w:ilvl w:val="0"/>
          <w:numId w:val="2"/>
        </w:numPr>
        <w:ind w:left="360"/>
      </w:pPr>
      <w:r>
        <w:t xml:space="preserve">Identify each reaction by what </w:t>
      </w:r>
      <w:r w:rsidRPr="00F40969">
        <w:rPr>
          <w:b/>
        </w:rPr>
        <w:t>type of chemistry</w:t>
      </w:r>
      <w:r>
        <w:t xml:space="preserve"> is occurring (4 points): </w:t>
      </w:r>
    </w:p>
    <w:p w:rsidR="007B7E8B" w:rsidRDefault="007B7E8B" w:rsidP="007B7E8B">
      <w:pPr>
        <w:pStyle w:val="ListParagraph"/>
        <w:numPr>
          <w:ilvl w:val="1"/>
          <w:numId w:val="2"/>
        </w:numPr>
        <w:ind w:left="691"/>
      </w:pPr>
      <w:r>
        <w:t>Fe</w:t>
      </w:r>
      <w:r>
        <w:rPr>
          <w:vertAlign w:val="subscript"/>
        </w:rPr>
        <w:t>2</w:t>
      </w:r>
      <w:r>
        <w:t>O</w:t>
      </w:r>
      <w:r>
        <w:rPr>
          <w:vertAlign w:val="subscript"/>
        </w:rPr>
        <w:t>3 (s)</w:t>
      </w:r>
      <w:r>
        <w:t xml:space="preserve"> + 3 H</w:t>
      </w:r>
      <w:r>
        <w:rPr>
          <w:vertAlign w:val="subscript"/>
        </w:rPr>
        <w:t>2</w:t>
      </w:r>
      <w:r>
        <w:t>SO</w:t>
      </w:r>
      <w:r>
        <w:rPr>
          <w:vertAlign w:val="subscript"/>
        </w:rPr>
        <w:t>4 (</w:t>
      </w:r>
      <w:proofErr w:type="spellStart"/>
      <w:r>
        <w:rPr>
          <w:vertAlign w:val="subscript"/>
        </w:rPr>
        <w:t>aq</w:t>
      </w:r>
      <w:proofErr w:type="spellEnd"/>
      <w:r>
        <w:rPr>
          <w:vertAlign w:val="subscript"/>
        </w:rPr>
        <w:t>)</w:t>
      </w:r>
      <w:r>
        <w:t xml:space="preserve"> </w:t>
      </w:r>
      <w:r>
        <w:rPr>
          <w:rFonts w:cs="Times New Roman"/>
        </w:rPr>
        <w:t>→</w:t>
      </w:r>
      <w:r>
        <w:t xml:space="preserve"> 3 H</w:t>
      </w:r>
      <w:r>
        <w:rPr>
          <w:vertAlign w:val="subscript"/>
        </w:rPr>
        <w:t>2</w:t>
      </w:r>
      <w:r>
        <w:t>O</w:t>
      </w:r>
      <w:r>
        <w:rPr>
          <w:vertAlign w:val="subscript"/>
        </w:rPr>
        <w:t xml:space="preserve"> (l)</w:t>
      </w:r>
      <w:r>
        <w:t xml:space="preserve"> + Fe</w:t>
      </w:r>
      <w:r>
        <w:rPr>
          <w:vertAlign w:val="subscript"/>
        </w:rPr>
        <w:t>2</w:t>
      </w:r>
      <w:r>
        <w:t>(SO</w:t>
      </w:r>
      <w:r>
        <w:rPr>
          <w:vertAlign w:val="subscript"/>
        </w:rPr>
        <w:t>4</w:t>
      </w:r>
      <w:r>
        <w:t>)</w:t>
      </w:r>
      <w:r>
        <w:rPr>
          <w:vertAlign w:val="subscript"/>
        </w:rPr>
        <w:t>3 (</w:t>
      </w:r>
      <w:proofErr w:type="spellStart"/>
      <w:r>
        <w:rPr>
          <w:vertAlign w:val="subscript"/>
        </w:rPr>
        <w:t>aq</w:t>
      </w:r>
      <w:proofErr w:type="spellEnd"/>
      <w:r>
        <w:rPr>
          <w:vertAlign w:val="subscript"/>
        </w:rPr>
        <w:t>)</w:t>
      </w:r>
      <w:r>
        <w:t xml:space="preserve"> </w:t>
      </w:r>
      <w:r>
        <w:tab/>
        <w:t xml:space="preserve">____precipitation </w:t>
      </w:r>
      <w:proofErr w:type="spellStart"/>
      <w:r>
        <w:t>rxn</w:t>
      </w:r>
      <w:proofErr w:type="spellEnd"/>
      <w:r>
        <w:t xml:space="preserve"> </w:t>
      </w:r>
    </w:p>
    <w:p w:rsidR="007B7E8B" w:rsidRDefault="007B7E8B" w:rsidP="007B7E8B">
      <w:pPr>
        <w:pStyle w:val="ListParagraph"/>
        <w:numPr>
          <w:ilvl w:val="1"/>
          <w:numId w:val="2"/>
        </w:numPr>
        <w:ind w:left="691"/>
      </w:pPr>
      <w:r>
        <w:t>2 LiCO</w:t>
      </w:r>
      <w:r>
        <w:rPr>
          <w:vertAlign w:val="subscript"/>
        </w:rPr>
        <w:t>3 (s)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heat</m:t>
                </m:r>
              </m:e>
            </m:groupChr>
          </m:e>
        </m:box>
      </m:oMath>
      <w:r>
        <w:rPr>
          <w:rFonts w:eastAsiaTheme="minorEastAsia"/>
        </w:rPr>
        <w:t xml:space="preserve"> Li</w:t>
      </w:r>
      <w:r>
        <w:rPr>
          <w:rFonts w:eastAsiaTheme="minorEastAsia"/>
          <w:vertAlign w:val="subscript"/>
        </w:rPr>
        <w:t>2</w:t>
      </w:r>
      <w:r>
        <w:t>O</w:t>
      </w:r>
      <w:r>
        <w:rPr>
          <w:vertAlign w:val="subscript"/>
        </w:rPr>
        <w:t xml:space="preserve"> (s)</w:t>
      </w:r>
      <w:r>
        <w:t xml:space="preserve"> + 2 CO</w:t>
      </w:r>
      <w:r>
        <w:rPr>
          <w:vertAlign w:val="subscript"/>
        </w:rPr>
        <w:t>2 (g)</w:t>
      </w:r>
      <w:r>
        <w:tab/>
      </w:r>
      <w:r>
        <w:tab/>
      </w:r>
      <w:r>
        <w:tab/>
        <w:t xml:space="preserve">______gas evolution </w:t>
      </w:r>
      <w:proofErr w:type="spellStart"/>
      <w:r>
        <w:t>rxn</w:t>
      </w:r>
      <w:proofErr w:type="spellEnd"/>
      <w:r>
        <w:t xml:space="preserve"> </w:t>
      </w:r>
    </w:p>
    <w:p w:rsidR="007B7E8B" w:rsidRDefault="007B7E8B" w:rsidP="007B7E8B">
      <w:pPr>
        <w:pStyle w:val="ListParagraph"/>
        <w:numPr>
          <w:ilvl w:val="1"/>
          <w:numId w:val="2"/>
        </w:numPr>
        <w:ind w:left="691"/>
      </w:pPr>
      <w:r>
        <w:t>2 C</w:t>
      </w:r>
      <w:r>
        <w:rPr>
          <w:vertAlign w:val="subscript"/>
        </w:rPr>
        <w:t>8</w:t>
      </w:r>
      <w:r>
        <w:t>H</w:t>
      </w:r>
      <w:r>
        <w:rPr>
          <w:vertAlign w:val="subscript"/>
        </w:rPr>
        <w:t>18 (l)</w:t>
      </w:r>
      <w:r>
        <w:t xml:space="preserve"> + 25 O</w:t>
      </w:r>
      <w:r>
        <w:rPr>
          <w:vertAlign w:val="subscript"/>
        </w:rPr>
        <w:t>2 (g)</w:t>
      </w:r>
      <w:r>
        <w:t xml:space="preserve"> </w:t>
      </w:r>
      <w:r>
        <w:rPr>
          <w:rFonts w:cs="Times New Roman"/>
        </w:rPr>
        <w:t>→</w:t>
      </w:r>
      <w:r>
        <w:t xml:space="preserve"> 16 CO</w:t>
      </w:r>
      <w:r>
        <w:rPr>
          <w:vertAlign w:val="subscript"/>
        </w:rPr>
        <w:t>2 (g)</w:t>
      </w:r>
      <w:r>
        <w:t xml:space="preserve"> + 18 H</w:t>
      </w:r>
      <w:r>
        <w:rPr>
          <w:vertAlign w:val="subscript"/>
        </w:rPr>
        <w:t>2</w:t>
      </w:r>
      <w:r>
        <w:t>O</w:t>
      </w:r>
      <w:r>
        <w:rPr>
          <w:vertAlign w:val="subscript"/>
        </w:rPr>
        <w:t xml:space="preserve"> (l)</w:t>
      </w:r>
      <w:r>
        <w:tab/>
        <w:t xml:space="preserve">___combustion </w:t>
      </w:r>
      <w:proofErr w:type="spellStart"/>
      <w:r>
        <w:t>rxn</w:t>
      </w:r>
      <w:proofErr w:type="spellEnd"/>
      <w:r>
        <w:t xml:space="preserve"> </w:t>
      </w:r>
    </w:p>
    <w:p w:rsidR="007B7E8B" w:rsidRDefault="007B7E8B" w:rsidP="007B7E8B">
      <w:pPr>
        <w:pStyle w:val="ListParagraph"/>
        <w:numPr>
          <w:ilvl w:val="1"/>
          <w:numId w:val="2"/>
        </w:numPr>
        <w:ind w:left="691"/>
      </w:pPr>
      <w:r>
        <w:t>Zn</w:t>
      </w:r>
      <w:r>
        <w:rPr>
          <w:vertAlign w:val="subscript"/>
        </w:rPr>
        <w:t xml:space="preserve"> (s) </w:t>
      </w:r>
      <w:r>
        <w:t xml:space="preserve">+ 2 </w:t>
      </w:r>
      <w:proofErr w:type="spellStart"/>
      <w:r>
        <w:t>HCl</w:t>
      </w:r>
      <w:proofErr w:type="spellEnd"/>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H</w:t>
      </w:r>
      <w:r>
        <w:rPr>
          <w:vertAlign w:val="subscript"/>
        </w:rPr>
        <w:t>2 (g)</w:t>
      </w:r>
      <w:r>
        <w:t xml:space="preserve"> + ZnCl</w:t>
      </w:r>
      <w:r>
        <w:rPr>
          <w:vertAlign w:val="subscript"/>
        </w:rPr>
        <w:t>2 (</w:t>
      </w:r>
      <w:proofErr w:type="spellStart"/>
      <w:r>
        <w:rPr>
          <w:vertAlign w:val="subscript"/>
        </w:rPr>
        <w:t>aq</w:t>
      </w:r>
      <w:proofErr w:type="spellEnd"/>
      <w:r>
        <w:rPr>
          <w:vertAlign w:val="subscript"/>
        </w:rPr>
        <w:t>)</w:t>
      </w:r>
      <w:r>
        <w:tab/>
      </w:r>
      <w:r>
        <w:tab/>
      </w:r>
      <w:r>
        <w:tab/>
        <w:t xml:space="preserve">____oxidation-reduction </w:t>
      </w:r>
      <w:proofErr w:type="spellStart"/>
      <w:r>
        <w:t>rxn</w:t>
      </w:r>
      <w:proofErr w:type="spellEnd"/>
      <w:r>
        <w:t xml:space="preserve"> </w:t>
      </w:r>
    </w:p>
    <w:p w:rsidR="007B7E8B" w:rsidRDefault="007B7E8B" w:rsidP="007B7E8B">
      <w:pPr>
        <w:pStyle w:val="ListParagraph"/>
        <w:ind w:left="691"/>
      </w:pPr>
    </w:p>
    <w:p w:rsidR="00F40969" w:rsidRDefault="00F40969" w:rsidP="00F40969">
      <w:pPr>
        <w:pStyle w:val="ListParagraph"/>
        <w:numPr>
          <w:ilvl w:val="0"/>
          <w:numId w:val="2"/>
        </w:numPr>
        <w:ind w:left="360"/>
      </w:pPr>
      <w:r>
        <w:t xml:space="preserve">Identify each reaction by what </w:t>
      </w:r>
      <w:r w:rsidRPr="00F40969">
        <w:rPr>
          <w:b/>
        </w:rPr>
        <w:t>t</w:t>
      </w:r>
      <w:r>
        <w:rPr>
          <w:b/>
        </w:rPr>
        <w:t>he atoms are doing</w:t>
      </w:r>
      <w:r>
        <w:t xml:space="preserve"> is occurring (4 points): </w:t>
      </w:r>
    </w:p>
    <w:p w:rsidR="00F40969" w:rsidRDefault="00F40969" w:rsidP="00F40969">
      <w:pPr>
        <w:pStyle w:val="ListParagraph"/>
        <w:numPr>
          <w:ilvl w:val="1"/>
          <w:numId w:val="2"/>
        </w:numPr>
        <w:ind w:left="691"/>
      </w:pPr>
      <w:r>
        <w:t>Fe</w:t>
      </w:r>
      <w:r>
        <w:rPr>
          <w:vertAlign w:val="subscript"/>
        </w:rPr>
        <w:t>2</w:t>
      </w:r>
      <w:r>
        <w:t>O</w:t>
      </w:r>
      <w:r>
        <w:rPr>
          <w:vertAlign w:val="subscript"/>
        </w:rPr>
        <w:t>3 (s)</w:t>
      </w:r>
      <w:r>
        <w:t xml:space="preserve"> + 3 H</w:t>
      </w:r>
      <w:r>
        <w:rPr>
          <w:vertAlign w:val="subscript"/>
        </w:rPr>
        <w:t>2</w:t>
      </w:r>
      <w:r>
        <w:t>SO</w:t>
      </w:r>
      <w:r>
        <w:rPr>
          <w:vertAlign w:val="subscript"/>
        </w:rPr>
        <w:t>4 (</w:t>
      </w:r>
      <w:proofErr w:type="spellStart"/>
      <w:r>
        <w:rPr>
          <w:vertAlign w:val="subscript"/>
        </w:rPr>
        <w:t>aq</w:t>
      </w:r>
      <w:proofErr w:type="spellEnd"/>
      <w:r>
        <w:rPr>
          <w:vertAlign w:val="subscript"/>
        </w:rPr>
        <w:t>)</w:t>
      </w:r>
      <w:r>
        <w:t xml:space="preserve"> </w:t>
      </w:r>
      <w:r>
        <w:rPr>
          <w:rFonts w:cs="Times New Roman"/>
        </w:rPr>
        <w:t>→</w:t>
      </w:r>
      <w:r>
        <w:t xml:space="preserve"> 3 H</w:t>
      </w:r>
      <w:r>
        <w:rPr>
          <w:vertAlign w:val="subscript"/>
        </w:rPr>
        <w:t>2</w:t>
      </w:r>
      <w:r>
        <w:t>O</w:t>
      </w:r>
      <w:r>
        <w:rPr>
          <w:vertAlign w:val="subscript"/>
        </w:rPr>
        <w:t xml:space="preserve"> (l)</w:t>
      </w:r>
      <w:r>
        <w:t xml:space="preserve"> + Fe</w:t>
      </w:r>
      <w:r>
        <w:rPr>
          <w:vertAlign w:val="subscript"/>
        </w:rPr>
        <w:t>2</w:t>
      </w:r>
      <w:r>
        <w:t>(SO</w:t>
      </w:r>
      <w:r>
        <w:rPr>
          <w:vertAlign w:val="subscript"/>
        </w:rPr>
        <w:t>4</w:t>
      </w:r>
      <w:r>
        <w:t>)</w:t>
      </w:r>
      <w:r>
        <w:rPr>
          <w:vertAlign w:val="subscript"/>
        </w:rPr>
        <w:t>3 (</w:t>
      </w:r>
      <w:proofErr w:type="spellStart"/>
      <w:r>
        <w:rPr>
          <w:vertAlign w:val="subscript"/>
        </w:rPr>
        <w:t>aq</w:t>
      </w:r>
      <w:proofErr w:type="spellEnd"/>
      <w:r>
        <w:rPr>
          <w:vertAlign w:val="subscript"/>
        </w:rPr>
        <w:t>)</w:t>
      </w:r>
      <w:r>
        <w:t xml:space="preserve"> </w:t>
      </w:r>
      <w:r>
        <w:tab/>
      </w:r>
      <w:r>
        <w:t>____double displacement</w:t>
      </w:r>
      <w:r>
        <w:t xml:space="preserve"> </w:t>
      </w:r>
      <w:proofErr w:type="spellStart"/>
      <w:r>
        <w:t>rxn</w:t>
      </w:r>
      <w:proofErr w:type="spellEnd"/>
      <w:r>
        <w:t xml:space="preserve"> </w:t>
      </w:r>
    </w:p>
    <w:p w:rsidR="00F40969" w:rsidRDefault="00F40969" w:rsidP="00F40969">
      <w:pPr>
        <w:pStyle w:val="ListParagraph"/>
        <w:numPr>
          <w:ilvl w:val="1"/>
          <w:numId w:val="2"/>
        </w:numPr>
        <w:ind w:left="691"/>
      </w:pPr>
      <w:r>
        <w:t>2 LiCO</w:t>
      </w:r>
      <w:r>
        <w:rPr>
          <w:vertAlign w:val="subscript"/>
        </w:rPr>
        <w:t>3 (s)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heat</m:t>
                </m:r>
              </m:e>
            </m:groupChr>
          </m:e>
        </m:box>
      </m:oMath>
      <w:r>
        <w:rPr>
          <w:rFonts w:eastAsiaTheme="minorEastAsia"/>
        </w:rPr>
        <w:t xml:space="preserve"> Li</w:t>
      </w:r>
      <w:r>
        <w:rPr>
          <w:rFonts w:eastAsiaTheme="minorEastAsia"/>
          <w:vertAlign w:val="subscript"/>
        </w:rPr>
        <w:t>2</w:t>
      </w:r>
      <w:r>
        <w:t>O</w:t>
      </w:r>
      <w:r>
        <w:rPr>
          <w:vertAlign w:val="subscript"/>
        </w:rPr>
        <w:t xml:space="preserve"> (s)</w:t>
      </w:r>
      <w:r>
        <w:t xml:space="preserve"> + 2 CO</w:t>
      </w:r>
      <w:r>
        <w:rPr>
          <w:vertAlign w:val="subscript"/>
        </w:rPr>
        <w:t>2 (g)</w:t>
      </w:r>
      <w:r>
        <w:tab/>
      </w:r>
      <w:r>
        <w:tab/>
      </w:r>
      <w:r>
        <w:tab/>
        <w:t>______decomposition</w:t>
      </w:r>
      <w:r>
        <w:t xml:space="preserve"> </w:t>
      </w:r>
      <w:proofErr w:type="spellStart"/>
      <w:r>
        <w:t>rxn</w:t>
      </w:r>
      <w:proofErr w:type="spellEnd"/>
      <w:r>
        <w:t xml:space="preserve"> </w:t>
      </w:r>
    </w:p>
    <w:p w:rsidR="00F40969" w:rsidRDefault="00F40969" w:rsidP="00F40969">
      <w:pPr>
        <w:pStyle w:val="ListParagraph"/>
        <w:numPr>
          <w:ilvl w:val="1"/>
          <w:numId w:val="2"/>
        </w:numPr>
        <w:ind w:left="691"/>
      </w:pPr>
      <w:r>
        <w:t>2 C</w:t>
      </w:r>
      <w:r>
        <w:rPr>
          <w:vertAlign w:val="subscript"/>
        </w:rPr>
        <w:t>8</w:t>
      </w:r>
      <w:r>
        <w:t>H</w:t>
      </w:r>
      <w:r>
        <w:rPr>
          <w:vertAlign w:val="subscript"/>
        </w:rPr>
        <w:t>18 (l)</w:t>
      </w:r>
      <w:r>
        <w:t xml:space="preserve"> + 25 O</w:t>
      </w:r>
      <w:r>
        <w:rPr>
          <w:vertAlign w:val="subscript"/>
        </w:rPr>
        <w:t>2 (g)</w:t>
      </w:r>
      <w:r>
        <w:t xml:space="preserve"> </w:t>
      </w:r>
      <w:r>
        <w:rPr>
          <w:rFonts w:cs="Times New Roman"/>
        </w:rPr>
        <w:t>→</w:t>
      </w:r>
      <w:r>
        <w:t xml:space="preserve"> 16 CO</w:t>
      </w:r>
      <w:r>
        <w:rPr>
          <w:vertAlign w:val="subscript"/>
        </w:rPr>
        <w:t>2 (g)</w:t>
      </w:r>
      <w:r>
        <w:t xml:space="preserve"> + 18 H</w:t>
      </w:r>
      <w:r>
        <w:rPr>
          <w:vertAlign w:val="subscript"/>
        </w:rPr>
        <w:t>2</w:t>
      </w:r>
      <w:r>
        <w:t>O</w:t>
      </w:r>
      <w:r>
        <w:rPr>
          <w:vertAlign w:val="subscript"/>
        </w:rPr>
        <w:t xml:space="preserve"> (l)</w:t>
      </w:r>
      <w:r>
        <w:tab/>
        <w:t xml:space="preserve">___combustion </w:t>
      </w:r>
      <w:proofErr w:type="spellStart"/>
      <w:r>
        <w:t>rxn</w:t>
      </w:r>
      <w:proofErr w:type="spellEnd"/>
      <w:r>
        <w:t xml:space="preserve"> </w:t>
      </w:r>
    </w:p>
    <w:p w:rsidR="00F40969" w:rsidRDefault="00F40969" w:rsidP="00F40969">
      <w:pPr>
        <w:pStyle w:val="ListParagraph"/>
        <w:numPr>
          <w:ilvl w:val="1"/>
          <w:numId w:val="2"/>
        </w:numPr>
        <w:ind w:left="691"/>
      </w:pPr>
      <w:r>
        <w:t>Zn</w:t>
      </w:r>
      <w:r>
        <w:rPr>
          <w:vertAlign w:val="subscript"/>
        </w:rPr>
        <w:t xml:space="preserve"> (s) </w:t>
      </w:r>
      <w:r>
        <w:t xml:space="preserve">+ 2 </w:t>
      </w:r>
      <w:proofErr w:type="spellStart"/>
      <w:r>
        <w:t>HCl</w:t>
      </w:r>
      <w:proofErr w:type="spellEnd"/>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H</w:t>
      </w:r>
      <w:r>
        <w:rPr>
          <w:vertAlign w:val="subscript"/>
        </w:rPr>
        <w:t>2 (g)</w:t>
      </w:r>
      <w:r>
        <w:t xml:space="preserve"> + ZnCl</w:t>
      </w:r>
      <w:r>
        <w:rPr>
          <w:vertAlign w:val="subscript"/>
        </w:rPr>
        <w:t>2 (</w:t>
      </w:r>
      <w:proofErr w:type="spellStart"/>
      <w:r>
        <w:rPr>
          <w:vertAlign w:val="subscript"/>
        </w:rPr>
        <w:t>aq</w:t>
      </w:r>
      <w:proofErr w:type="spellEnd"/>
      <w:r>
        <w:rPr>
          <w:vertAlign w:val="subscript"/>
        </w:rPr>
        <w:t>)</w:t>
      </w:r>
      <w:r>
        <w:tab/>
      </w:r>
      <w:r>
        <w:tab/>
      </w:r>
      <w:r>
        <w:tab/>
        <w:t>____single replacement</w:t>
      </w:r>
      <w:bookmarkStart w:id="0" w:name="_GoBack"/>
      <w:bookmarkEnd w:id="0"/>
      <w:r>
        <w:t xml:space="preserve"> </w:t>
      </w:r>
      <w:proofErr w:type="spellStart"/>
      <w:r>
        <w:t>rxn</w:t>
      </w:r>
      <w:proofErr w:type="spellEnd"/>
      <w:r>
        <w:t xml:space="preserve"> </w:t>
      </w:r>
    </w:p>
    <w:p w:rsidR="00F40969" w:rsidRDefault="00F40969" w:rsidP="007B7E8B">
      <w:pPr>
        <w:pStyle w:val="ListParagraph"/>
        <w:ind w:left="691"/>
      </w:pPr>
    </w:p>
    <w:p w:rsidR="00F72008" w:rsidRDefault="00F72008"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 xml:space="preserve">In each case, decide if the underlined property is a physical or chemical property (6 points). </w:t>
      </w:r>
    </w:p>
    <w:p w:rsidR="00F72008" w:rsidRDefault="00F72008" w:rsidP="00F72008">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 xml:space="preserve">The color of elemental bromine is </w:t>
      </w:r>
      <w:r>
        <w:rPr>
          <w:rFonts w:cs="Times New Roman"/>
          <w:color w:val="000000"/>
          <w:szCs w:val="24"/>
          <w:u w:val="single"/>
        </w:rPr>
        <w:t>orange-red</w:t>
      </w:r>
      <w:r>
        <w:rPr>
          <w:rFonts w:cs="Times New Roman"/>
          <w:color w:val="000000"/>
          <w:szCs w:val="24"/>
        </w:rPr>
        <w:t>.</w:t>
      </w:r>
      <w:r>
        <w:rPr>
          <w:rFonts w:cs="Times New Roman"/>
          <w:color w:val="000000"/>
          <w:szCs w:val="24"/>
        </w:rPr>
        <w:tab/>
      </w:r>
      <w:r>
        <w:rPr>
          <w:rFonts w:cs="Times New Roman"/>
          <w:color w:val="000000"/>
          <w:szCs w:val="24"/>
        </w:rPr>
        <w:tab/>
      </w:r>
      <w:r>
        <w:rPr>
          <w:rFonts w:cs="Times New Roman"/>
          <w:color w:val="000000"/>
          <w:szCs w:val="24"/>
        </w:rPr>
        <w:tab/>
        <w:t>___physical property</w:t>
      </w:r>
    </w:p>
    <w:p w:rsidR="00F72008" w:rsidRDefault="00F72008" w:rsidP="00F72008">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 xml:space="preserve">Iron </w:t>
      </w:r>
      <w:r>
        <w:rPr>
          <w:rFonts w:cs="Times New Roman"/>
          <w:color w:val="000000"/>
          <w:szCs w:val="24"/>
          <w:u w:val="single"/>
        </w:rPr>
        <w:t>turns to rust</w:t>
      </w:r>
      <w:r>
        <w:rPr>
          <w:rFonts w:cs="Times New Roman"/>
          <w:color w:val="000000"/>
          <w:szCs w:val="24"/>
        </w:rPr>
        <w:t xml:space="preserve"> in the presence of air and water.</w:t>
      </w:r>
      <w:r>
        <w:rPr>
          <w:rFonts w:cs="Times New Roman"/>
          <w:color w:val="000000"/>
          <w:szCs w:val="24"/>
        </w:rPr>
        <w:tab/>
      </w:r>
      <w:r>
        <w:rPr>
          <w:rFonts w:cs="Times New Roman"/>
          <w:color w:val="000000"/>
          <w:szCs w:val="24"/>
        </w:rPr>
        <w:tab/>
      </w:r>
      <w:r>
        <w:rPr>
          <w:rFonts w:cs="Times New Roman"/>
          <w:color w:val="000000"/>
          <w:szCs w:val="24"/>
        </w:rPr>
        <w:tab/>
        <w:t>___chemical property</w:t>
      </w:r>
    </w:p>
    <w:p w:rsidR="00F72008" w:rsidRDefault="00F72008" w:rsidP="00F72008">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 xml:space="preserve">Hydrogen can </w:t>
      </w:r>
      <w:r>
        <w:rPr>
          <w:rFonts w:cs="Times New Roman"/>
          <w:color w:val="000000"/>
          <w:szCs w:val="24"/>
          <w:u w:val="single"/>
        </w:rPr>
        <w:t>explode</w:t>
      </w:r>
      <w:r>
        <w:rPr>
          <w:rFonts w:cs="Times New Roman"/>
          <w:color w:val="000000"/>
          <w:szCs w:val="24"/>
        </w:rPr>
        <w:t xml:space="preserve"> when ignited in air.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___chemical property</w:t>
      </w:r>
    </w:p>
    <w:p w:rsidR="00F72008" w:rsidRPr="00F72008" w:rsidRDefault="00F72008" w:rsidP="00F72008">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rPr>
          <w:rFonts w:cs="Times New Roman"/>
          <w:color w:val="000000"/>
          <w:szCs w:val="24"/>
        </w:rPr>
        <w:t xml:space="preserve">The </w:t>
      </w:r>
      <w:r>
        <w:rPr>
          <w:rFonts w:cs="Times New Roman"/>
          <w:color w:val="000000"/>
          <w:szCs w:val="24"/>
          <w:u w:val="single"/>
        </w:rPr>
        <w:t>density</w:t>
      </w:r>
      <w:r>
        <w:rPr>
          <w:rFonts w:cs="Times New Roman"/>
          <w:color w:val="000000"/>
          <w:szCs w:val="24"/>
        </w:rPr>
        <w:t xml:space="preserve"> of titanium metal is 4.5 g/cm</w:t>
      </w:r>
      <w:r>
        <w:rPr>
          <w:rFonts w:cs="Times New Roman"/>
          <w:color w:val="000000"/>
          <w:szCs w:val="24"/>
          <w:vertAlign w:val="superscript"/>
        </w:rPr>
        <w:t>3</w:t>
      </w:r>
      <w:r>
        <w:t>.</w:t>
      </w:r>
      <w:r>
        <w:tab/>
      </w:r>
      <w:r>
        <w:tab/>
      </w:r>
      <w:r>
        <w:tab/>
      </w:r>
      <w:r>
        <w:tab/>
        <w:t>___physical property</w:t>
      </w:r>
    </w:p>
    <w:p w:rsidR="00F72008" w:rsidRPr="00F72008" w:rsidRDefault="00F72008" w:rsidP="00F72008">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t xml:space="preserve">Tin metal </w:t>
      </w:r>
      <w:r w:rsidR="00A7786B">
        <w:rPr>
          <w:u w:val="single"/>
        </w:rPr>
        <w:t>me</w:t>
      </w:r>
      <w:r>
        <w:rPr>
          <w:u w:val="single"/>
        </w:rPr>
        <w:t>l</w:t>
      </w:r>
      <w:r w:rsidR="00A7786B">
        <w:rPr>
          <w:u w:val="single"/>
        </w:rPr>
        <w:t>t</w:t>
      </w:r>
      <w:r>
        <w:rPr>
          <w:u w:val="single"/>
        </w:rPr>
        <w:t>s</w:t>
      </w:r>
      <w:r>
        <w:t xml:space="preserve"> at 505 K. </w:t>
      </w:r>
      <w:r>
        <w:tab/>
      </w:r>
      <w:r>
        <w:tab/>
      </w:r>
      <w:r>
        <w:tab/>
      </w:r>
      <w:r>
        <w:tab/>
      </w:r>
      <w:r>
        <w:tab/>
      </w:r>
      <w:r>
        <w:tab/>
        <w:t>___physical property</w:t>
      </w:r>
    </w:p>
    <w:p w:rsidR="00F72008" w:rsidRPr="00F72008" w:rsidRDefault="00F72008" w:rsidP="00F72008">
      <w:pPr>
        <w:pStyle w:val="ListParagraph"/>
        <w:keepLines/>
        <w:numPr>
          <w:ilvl w:val="1"/>
          <w:numId w:val="2"/>
        </w:numPr>
        <w:suppressAutoHyphens/>
        <w:autoSpaceDE w:val="0"/>
        <w:autoSpaceDN w:val="0"/>
        <w:adjustRightInd w:val="0"/>
        <w:spacing w:after="0" w:line="240" w:lineRule="auto"/>
        <w:ind w:left="720"/>
        <w:rPr>
          <w:rFonts w:cs="Times New Roman"/>
          <w:color w:val="000000"/>
          <w:szCs w:val="24"/>
        </w:rPr>
      </w:pPr>
      <w:r>
        <w:t xml:space="preserve">Chlorophyll, a plant pigment, is </w:t>
      </w:r>
      <w:r>
        <w:rPr>
          <w:u w:val="single"/>
        </w:rPr>
        <w:t xml:space="preserve">green. </w:t>
      </w:r>
      <w:r>
        <w:t xml:space="preserve">                                             ___physical property </w:t>
      </w:r>
    </w:p>
    <w:p w:rsidR="00F72008" w:rsidRDefault="00F72008" w:rsidP="00F72008">
      <w:pPr>
        <w:pStyle w:val="ListParagraph"/>
        <w:keepLines/>
        <w:suppressAutoHyphens/>
        <w:autoSpaceDE w:val="0"/>
        <w:autoSpaceDN w:val="0"/>
        <w:adjustRightInd w:val="0"/>
        <w:spacing w:after="0" w:line="240" w:lineRule="auto"/>
        <w:ind w:left="1440"/>
        <w:rPr>
          <w:rFonts w:cs="Times New Roman"/>
          <w:color w:val="000000"/>
          <w:szCs w:val="24"/>
        </w:rPr>
      </w:pPr>
    </w:p>
    <w:p w:rsidR="00BE5DF9" w:rsidRDefault="00BE5DF9" w:rsidP="00BE5DF9">
      <w:pPr>
        <w:pStyle w:val="ListParagraph"/>
        <w:numPr>
          <w:ilvl w:val="0"/>
          <w:numId w:val="2"/>
        </w:numPr>
        <w:ind w:left="360"/>
      </w:pPr>
      <w:r>
        <w:t xml:space="preserve">Are the following statements true or false (2 points)? </w:t>
      </w:r>
    </w:p>
    <w:p w:rsidR="00BE5DF9" w:rsidRDefault="00BE5DF9" w:rsidP="00BE5DF9">
      <w:pPr>
        <w:pStyle w:val="ListParagraph"/>
        <w:numPr>
          <w:ilvl w:val="1"/>
          <w:numId w:val="2"/>
        </w:numPr>
        <w:ind w:left="720"/>
      </w:pPr>
      <w:r>
        <w:t xml:space="preserve">Ammonium compounds are generally soluble. </w:t>
      </w:r>
      <w:r>
        <w:tab/>
      </w:r>
      <w:r>
        <w:tab/>
        <w:t>_____true</w:t>
      </w:r>
    </w:p>
    <w:p w:rsidR="00BE5DF9" w:rsidRDefault="00BE5DF9" w:rsidP="00BE5DF9">
      <w:pPr>
        <w:pStyle w:val="ListParagraph"/>
        <w:numPr>
          <w:ilvl w:val="1"/>
          <w:numId w:val="2"/>
        </w:numPr>
        <w:ind w:left="720"/>
      </w:pPr>
      <w:r>
        <w:t xml:space="preserve">Phosphate compounds are generally soluble. </w:t>
      </w:r>
      <w:r>
        <w:tab/>
      </w:r>
      <w:r>
        <w:tab/>
        <w:t>_____false</w:t>
      </w:r>
    </w:p>
    <w:p w:rsidR="00F77DF9" w:rsidRDefault="00F77DF9" w:rsidP="00BE5DF9">
      <w:pPr>
        <w:pStyle w:val="ListParagraph"/>
        <w:keepLines/>
        <w:suppressAutoHyphens/>
        <w:autoSpaceDE w:val="0"/>
        <w:autoSpaceDN w:val="0"/>
        <w:adjustRightInd w:val="0"/>
        <w:spacing w:after="0" w:line="240" w:lineRule="auto"/>
        <w:ind w:left="360"/>
        <w:rPr>
          <w:rFonts w:cs="Times New Roman"/>
          <w:color w:val="000000"/>
          <w:szCs w:val="24"/>
        </w:rPr>
      </w:pPr>
    </w:p>
    <w:p w:rsidR="00840B94" w:rsidRDefault="009D63B0"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 xml:space="preserve">What is the equation that you use to calculate </w:t>
      </w:r>
      <w:r w:rsidR="00F77DF9">
        <w:rPr>
          <w:rFonts w:cs="Times New Roman"/>
          <w:color w:val="000000"/>
          <w:szCs w:val="24"/>
        </w:rPr>
        <w:t>percent recovery</w:t>
      </w:r>
      <w:r>
        <w:rPr>
          <w:rFonts w:cs="Times New Roman"/>
          <w:color w:val="000000"/>
          <w:szCs w:val="24"/>
        </w:rPr>
        <w:t xml:space="preserve"> (2 points)?</w:t>
      </w:r>
    </w:p>
    <w:p w:rsidR="009D63B0" w:rsidRPr="009D63B0" w:rsidRDefault="00F77DF9" w:rsidP="009D63B0">
      <w:pPr>
        <w:pStyle w:val="ListParagraph"/>
        <w:keepLines/>
        <w:suppressAutoHyphens/>
        <w:autoSpaceDE w:val="0"/>
        <w:autoSpaceDN w:val="0"/>
        <w:adjustRightInd w:val="0"/>
        <w:spacing w:after="0" w:line="240" w:lineRule="auto"/>
        <w:ind w:left="360"/>
        <w:rPr>
          <w:rFonts w:eastAsiaTheme="minorEastAsia" w:cs="Times New Roman"/>
          <w:color w:val="000000"/>
          <w:szCs w:val="24"/>
        </w:rPr>
      </w:pPr>
      <m:oMathPara>
        <m:oMath>
          <m:r>
            <w:rPr>
              <w:rFonts w:ascii="Cambria Math" w:hAnsi="Cambria Math" w:cs="Times New Roman"/>
              <w:color w:val="000000"/>
              <w:szCs w:val="24"/>
            </w:rPr>
            <w:lastRenderedPageBreak/>
            <m:t>%recovery=</m:t>
          </m:r>
          <m:f>
            <m:fPr>
              <m:ctrlPr>
                <w:rPr>
                  <w:rFonts w:ascii="Cambria Math" w:hAnsi="Cambria Math" w:cs="Times New Roman"/>
                  <w:i/>
                  <w:color w:val="000000"/>
                  <w:szCs w:val="24"/>
                </w:rPr>
              </m:ctrlPr>
            </m:fPr>
            <m:num>
              <m:r>
                <w:rPr>
                  <w:rFonts w:ascii="Cambria Math" w:hAnsi="Cambria Math" w:cs="Times New Roman"/>
                  <w:color w:val="000000"/>
                  <w:szCs w:val="24"/>
                </w:rPr>
                <m:t>actual yield</m:t>
              </m:r>
            </m:num>
            <m:den>
              <m:r>
                <w:rPr>
                  <w:rFonts w:ascii="Cambria Math" w:hAnsi="Cambria Math" w:cs="Times New Roman"/>
                  <w:color w:val="000000"/>
                  <w:szCs w:val="24"/>
                </w:rPr>
                <m:t>theoretical yield</m:t>
              </m:r>
            </m:den>
          </m:f>
          <m:r>
            <w:rPr>
              <w:rFonts w:ascii="Cambria Math" w:hAnsi="Cambria Math" w:cs="Times New Roman"/>
              <w:color w:val="000000"/>
              <w:szCs w:val="24"/>
            </w:rPr>
            <m:t>×100</m:t>
          </m:r>
        </m:oMath>
      </m:oMathPara>
    </w:p>
    <w:p w:rsidR="009D63B0" w:rsidRDefault="009D63B0" w:rsidP="009D63B0">
      <w:pPr>
        <w:pStyle w:val="ListParagraph"/>
        <w:keepLines/>
        <w:suppressAutoHyphens/>
        <w:autoSpaceDE w:val="0"/>
        <w:autoSpaceDN w:val="0"/>
        <w:adjustRightInd w:val="0"/>
        <w:spacing w:after="0" w:line="240" w:lineRule="auto"/>
        <w:ind w:left="360"/>
        <w:rPr>
          <w:rFonts w:cs="Times New Roman"/>
          <w:color w:val="000000"/>
          <w:szCs w:val="24"/>
        </w:rPr>
      </w:pPr>
    </w:p>
    <w:p w:rsidR="00840B94" w:rsidRDefault="00840B94" w:rsidP="00931EE5">
      <w:pPr>
        <w:ind w:left="360"/>
      </w:pPr>
    </w:p>
    <w:p w:rsidR="007E4EAE" w:rsidRDefault="007E4EAE" w:rsidP="007E4EAE">
      <w:pPr>
        <w:pStyle w:val="ListParagraph"/>
        <w:ind w:left="360"/>
      </w:pPr>
    </w:p>
    <w:p w:rsidR="00146B79" w:rsidRDefault="00146B79" w:rsidP="00C93D86">
      <w:pPr>
        <w:pStyle w:val="ListParagraph"/>
        <w:ind w:left="360"/>
      </w:pP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02" w:rsidRDefault="007B4202" w:rsidP="00B030FA">
      <w:pPr>
        <w:spacing w:after="0" w:line="240" w:lineRule="auto"/>
      </w:pPr>
      <w:r>
        <w:separator/>
      </w:r>
    </w:p>
  </w:endnote>
  <w:endnote w:type="continuationSeparator" w:id="0">
    <w:p w:rsidR="007B4202" w:rsidRDefault="007B4202"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02" w:rsidRDefault="007B4202" w:rsidP="00B030FA">
      <w:pPr>
        <w:spacing w:after="0" w:line="240" w:lineRule="auto"/>
      </w:pPr>
      <w:r>
        <w:separator/>
      </w:r>
    </w:p>
  </w:footnote>
  <w:footnote w:type="continuationSeparator" w:id="0">
    <w:p w:rsidR="007B4202" w:rsidRDefault="007B4202"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3"/>
  </w:num>
  <w:num w:numId="6">
    <w:abstractNumId w:val="6"/>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5622B"/>
    <w:rsid w:val="00064613"/>
    <w:rsid w:val="000D1E45"/>
    <w:rsid w:val="00130D52"/>
    <w:rsid w:val="0014496F"/>
    <w:rsid w:val="00146B79"/>
    <w:rsid w:val="00187315"/>
    <w:rsid w:val="001D155E"/>
    <w:rsid w:val="001D66F6"/>
    <w:rsid w:val="00221A3B"/>
    <w:rsid w:val="00263FFF"/>
    <w:rsid w:val="00281C91"/>
    <w:rsid w:val="002A06AE"/>
    <w:rsid w:val="002E7C87"/>
    <w:rsid w:val="00313B39"/>
    <w:rsid w:val="00330DFE"/>
    <w:rsid w:val="0035609D"/>
    <w:rsid w:val="003578D1"/>
    <w:rsid w:val="00365921"/>
    <w:rsid w:val="003A722B"/>
    <w:rsid w:val="003B6C78"/>
    <w:rsid w:val="003F0EE3"/>
    <w:rsid w:val="003F7486"/>
    <w:rsid w:val="004366AB"/>
    <w:rsid w:val="00473B5A"/>
    <w:rsid w:val="00475B36"/>
    <w:rsid w:val="004A76B9"/>
    <w:rsid w:val="00524FC2"/>
    <w:rsid w:val="005561A9"/>
    <w:rsid w:val="00565325"/>
    <w:rsid w:val="00580C1C"/>
    <w:rsid w:val="005A663C"/>
    <w:rsid w:val="0062160B"/>
    <w:rsid w:val="00636C4C"/>
    <w:rsid w:val="00665928"/>
    <w:rsid w:val="00693F5C"/>
    <w:rsid w:val="006B0B61"/>
    <w:rsid w:val="006D3906"/>
    <w:rsid w:val="006D4C50"/>
    <w:rsid w:val="006F75D5"/>
    <w:rsid w:val="00732F4D"/>
    <w:rsid w:val="00743C35"/>
    <w:rsid w:val="00785BB4"/>
    <w:rsid w:val="007A15E4"/>
    <w:rsid w:val="007B4202"/>
    <w:rsid w:val="007B7E8B"/>
    <w:rsid w:val="007C118D"/>
    <w:rsid w:val="007E0792"/>
    <w:rsid w:val="007E26F2"/>
    <w:rsid w:val="007E4EAE"/>
    <w:rsid w:val="00810334"/>
    <w:rsid w:val="00840B94"/>
    <w:rsid w:val="0085441D"/>
    <w:rsid w:val="00863F91"/>
    <w:rsid w:val="008717CF"/>
    <w:rsid w:val="008C0D6C"/>
    <w:rsid w:val="0091410B"/>
    <w:rsid w:val="00925DA8"/>
    <w:rsid w:val="00931EE5"/>
    <w:rsid w:val="009579CE"/>
    <w:rsid w:val="00960966"/>
    <w:rsid w:val="0099445F"/>
    <w:rsid w:val="009A60A4"/>
    <w:rsid w:val="009D0573"/>
    <w:rsid w:val="009D63B0"/>
    <w:rsid w:val="00A7786B"/>
    <w:rsid w:val="00AA7C3F"/>
    <w:rsid w:val="00B030BC"/>
    <w:rsid w:val="00B030FA"/>
    <w:rsid w:val="00BC5675"/>
    <w:rsid w:val="00BE5DF9"/>
    <w:rsid w:val="00C0069A"/>
    <w:rsid w:val="00C81268"/>
    <w:rsid w:val="00C873BF"/>
    <w:rsid w:val="00C92B6C"/>
    <w:rsid w:val="00C93D86"/>
    <w:rsid w:val="00CB21A2"/>
    <w:rsid w:val="00CD36B5"/>
    <w:rsid w:val="00CD5B24"/>
    <w:rsid w:val="00D25AE8"/>
    <w:rsid w:val="00D44B98"/>
    <w:rsid w:val="00D9586C"/>
    <w:rsid w:val="00DF210B"/>
    <w:rsid w:val="00E43B95"/>
    <w:rsid w:val="00E7009F"/>
    <w:rsid w:val="00EF484E"/>
    <w:rsid w:val="00F27C23"/>
    <w:rsid w:val="00F40969"/>
    <w:rsid w:val="00F72008"/>
    <w:rsid w:val="00F77DF9"/>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2E470-3A51-4636-B391-01459532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84196"/>
    <w:rsid w:val="00497A21"/>
    <w:rsid w:val="00542D3E"/>
    <w:rsid w:val="00605893"/>
    <w:rsid w:val="006F1874"/>
    <w:rsid w:val="00742A6B"/>
    <w:rsid w:val="00743634"/>
    <w:rsid w:val="008104D9"/>
    <w:rsid w:val="00846854"/>
    <w:rsid w:val="008834E9"/>
    <w:rsid w:val="008D4F8B"/>
    <w:rsid w:val="0090672F"/>
    <w:rsid w:val="0095610B"/>
    <w:rsid w:val="009A27A8"/>
    <w:rsid w:val="00A130D8"/>
    <w:rsid w:val="00CB3E85"/>
    <w:rsid w:val="00CE719D"/>
    <w:rsid w:val="00DC7050"/>
    <w:rsid w:val="00EB6991"/>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B69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A911-5D0C-42A9-9910-61ECF2EE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6</cp:revision>
  <dcterms:created xsi:type="dcterms:W3CDTF">2017-02-13T03:27:00Z</dcterms:created>
  <dcterms:modified xsi:type="dcterms:W3CDTF">2017-02-14T17:39:00Z</dcterms:modified>
</cp:coreProperties>
</file>