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362024"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362024" w:rsidRPr="00362024" w:rsidRDefault="00362024" w:rsidP="00093C40">
      <w:pPr>
        <w:pStyle w:val="ListParagraph"/>
        <w:numPr>
          <w:ilvl w:val="0"/>
          <w:numId w:val="16"/>
        </w:numPr>
        <w:spacing w:after="0" w:line="240" w:lineRule="auto"/>
        <w:ind w:left="360"/>
        <w:rPr>
          <w:bCs/>
        </w:rPr>
      </w:pPr>
      <w:r w:rsidRPr="00362024">
        <w:t>Answer the following questions about the electron configuration: [</w:t>
      </w:r>
      <w:proofErr w:type="spellStart"/>
      <w:r w:rsidRPr="00362024">
        <w:t>Ar</w:t>
      </w:r>
      <w:proofErr w:type="spellEnd"/>
      <w:r w:rsidRPr="00362024">
        <w:t>] 3d</w:t>
      </w:r>
      <w:r w:rsidRPr="00362024">
        <w:rPr>
          <w:vertAlign w:val="superscript"/>
        </w:rPr>
        <w:t>2</w:t>
      </w:r>
      <w:r w:rsidRPr="00362024">
        <w:t xml:space="preserve"> 4s</w:t>
      </w:r>
      <w:r w:rsidRPr="00362024">
        <w:rPr>
          <w:vertAlign w:val="superscript"/>
        </w:rPr>
        <w:t>2</w:t>
      </w:r>
      <w:r w:rsidR="00A55A02">
        <w:t xml:space="preserve"> (4 points):</w:t>
      </w:r>
    </w:p>
    <w:p w:rsidR="00362024" w:rsidRPr="00362024" w:rsidRDefault="00362024" w:rsidP="00362024">
      <w:pPr>
        <w:pStyle w:val="ListParagraph"/>
        <w:numPr>
          <w:ilvl w:val="1"/>
          <w:numId w:val="16"/>
        </w:numPr>
        <w:spacing w:after="0" w:line="240" w:lineRule="auto"/>
        <w:ind w:left="720"/>
        <w:rPr>
          <w:bCs/>
        </w:rPr>
      </w:pPr>
      <w:r w:rsidRPr="00362024">
        <w:rPr>
          <w:bCs/>
        </w:rPr>
        <w:t>What is the name and symbol of the element?</w:t>
      </w:r>
      <w:r w:rsidRPr="00362024">
        <w:rPr>
          <w:bCs/>
        </w:rPr>
        <w:tab/>
      </w:r>
      <w:r w:rsidRPr="00362024">
        <w:rPr>
          <w:bCs/>
        </w:rPr>
        <w:tab/>
        <w:t xml:space="preserve">______titanium, </w:t>
      </w:r>
      <w:proofErr w:type="spellStart"/>
      <w:r w:rsidRPr="00362024">
        <w:rPr>
          <w:bCs/>
        </w:rPr>
        <w:t>Ti</w:t>
      </w:r>
      <w:proofErr w:type="spellEnd"/>
    </w:p>
    <w:p w:rsidR="00362024" w:rsidRPr="00362024" w:rsidRDefault="00362024" w:rsidP="00362024">
      <w:pPr>
        <w:pStyle w:val="ListParagraph"/>
        <w:numPr>
          <w:ilvl w:val="1"/>
          <w:numId w:val="16"/>
        </w:numPr>
        <w:spacing w:after="0" w:line="240" w:lineRule="auto"/>
        <w:ind w:left="720"/>
        <w:rPr>
          <w:bCs/>
        </w:rPr>
      </w:pPr>
      <w:r w:rsidRPr="00362024">
        <w:rPr>
          <w:bCs/>
        </w:rPr>
        <w:t>How many unpaired electrons are there in the ground state of this atom? ____2____</w:t>
      </w:r>
    </w:p>
    <w:p w:rsidR="00362024" w:rsidRPr="00362024" w:rsidRDefault="00362024" w:rsidP="00362024">
      <w:pPr>
        <w:pStyle w:val="ListParagraph"/>
        <w:numPr>
          <w:ilvl w:val="1"/>
          <w:numId w:val="16"/>
        </w:numPr>
        <w:spacing w:after="0" w:line="240" w:lineRule="auto"/>
        <w:ind w:left="720"/>
        <w:rPr>
          <w:bCs/>
        </w:rPr>
      </w:pPr>
      <w:r w:rsidRPr="00362024">
        <w:rPr>
          <w:bCs/>
        </w:rPr>
        <w:t>Is this element paramagnetic or diamagnetic?</w:t>
      </w:r>
      <w:r w:rsidRPr="00362024">
        <w:rPr>
          <w:bCs/>
        </w:rPr>
        <w:tab/>
      </w:r>
      <w:r w:rsidRPr="00362024">
        <w:rPr>
          <w:bCs/>
        </w:rPr>
        <w:tab/>
        <w:t xml:space="preserve">________paramagnetic </w:t>
      </w:r>
    </w:p>
    <w:p w:rsidR="00362024" w:rsidRPr="00A55A02" w:rsidRDefault="00362024" w:rsidP="00362024">
      <w:pPr>
        <w:spacing w:after="0" w:line="240" w:lineRule="auto"/>
        <w:rPr>
          <w:bCs/>
        </w:rPr>
      </w:pPr>
    </w:p>
    <w:p w:rsidR="00A55A02" w:rsidRPr="00A55A02" w:rsidRDefault="00A55A02" w:rsidP="00093C40">
      <w:pPr>
        <w:pStyle w:val="ListParagraph"/>
        <w:numPr>
          <w:ilvl w:val="0"/>
          <w:numId w:val="16"/>
        </w:numPr>
        <w:spacing w:after="0" w:line="240" w:lineRule="auto"/>
        <w:ind w:left="360"/>
        <w:rPr>
          <w:bCs/>
        </w:rPr>
      </w:pPr>
      <w:r w:rsidRPr="00A55A02">
        <w:rPr>
          <w:bCs/>
        </w:rPr>
        <w:t xml:space="preserve">In which subshell are the highest-energy electrons in the ground-state atom of the isotope </w:t>
      </w:r>
      <w:r w:rsidRPr="00A55A02">
        <w:rPr>
          <w:bCs/>
          <w:vertAlign w:val="superscript"/>
        </w:rPr>
        <w:t>131</w:t>
      </w:r>
      <w:r w:rsidRPr="00A55A02">
        <w:t xml:space="preserve">I? Are the electron configurations of </w:t>
      </w:r>
      <w:r w:rsidRPr="00A55A02">
        <w:rPr>
          <w:vertAlign w:val="superscript"/>
        </w:rPr>
        <w:t>131</w:t>
      </w:r>
      <w:r w:rsidRPr="00A55A02">
        <w:t xml:space="preserve"> </w:t>
      </w:r>
      <w:proofErr w:type="gramStart"/>
      <w:r w:rsidRPr="00A55A02">
        <w:t>I</w:t>
      </w:r>
      <w:proofErr w:type="gramEnd"/>
      <w:r w:rsidRPr="00A55A02">
        <w:t xml:space="preserve"> and </w:t>
      </w:r>
      <w:r w:rsidRPr="00A55A02">
        <w:rPr>
          <w:vertAlign w:val="superscript"/>
        </w:rPr>
        <w:t>127</w:t>
      </w:r>
      <w:r w:rsidRPr="00A55A02">
        <w:t>I the same (2 points)?</w:t>
      </w:r>
    </w:p>
    <w:p w:rsidR="00A55A02" w:rsidRPr="00A55A02" w:rsidRDefault="00A55A02" w:rsidP="00A55A02">
      <w:pPr>
        <w:pStyle w:val="ListParagraph"/>
        <w:spacing w:after="0" w:line="240" w:lineRule="auto"/>
        <w:ind w:left="360"/>
        <w:rPr>
          <w:bCs/>
        </w:rPr>
      </w:pPr>
      <w:r w:rsidRPr="00A55A02">
        <w:rPr>
          <w:bCs/>
        </w:rPr>
        <w:t>5p, yes</w:t>
      </w:r>
    </w:p>
    <w:p w:rsidR="00A55A02" w:rsidRPr="00A55A02" w:rsidRDefault="00A55A02" w:rsidP="00A55A02">
      <w:pPr>
        <w:pStyle w:val="ListParagraph"/>
        <w:spacing w:after="0" w:line="240" w:lineRule="auto"/>
        <w:ind w:left="360"/>
        <w:rPr>
          <w:bCs/>
        </w:rPr>
      </w:pPr>
    </w:p>
    <w:p w:rsidR="00A55A02" w:rsidRPr="00A55A02" w:rsidRDefault="00A55A02" w:rsidP="00093C40">
      <w:pPr>
        <w:pStyle w:val="ListParagraph"/>
        <w:numPr>
          <w:ilvl w:val="0"/>
          <w:numId w:val="16"/>
        </w:numPr>
        <w:spacing w:after="0" w:line="240" w:lineRule="auto"/>
        <w:ind w:left="360"/>
        <w:rPr>
          <w:bCs/>
        </w:rPr>
      </w:pPr>
      <w:r w:rsidRPr="00A55A02">
        <w:rPr>
          <w:bCs/>
        </w:rPr>
        <w:t xml:space="preserve">Which of the following group 1 elements has the largest atoms: Li, Na, K, or </w:t>
      </w:r>
      <w:proofErr w:type="spellStart"/>
      <w:r w:rsidRPr="00A55A02">
        <w:rPr>
          <w:bCs/>
        </w:rPr>
        <w:t>Rb</w:t>
      </w:r>
      <w:proofErr w:type="spellEnd"/>
      <w:r w:rsidRPr="00A55A02">
        <w:rPr>
          <w:bCs/>
        </w:rPr>
        <w:t>? Explain your answer</w:t>
      </w:r>
      <w:r>
        <w:rPr>
          <w:bCs/>
        </w:rPr>
        <w:t xml:space="preserve"> (3 points)</w:t>
      </w:r>
      <w:r w:rsidRPr="00A55A02">
        <w:rPr>
          <w:bCs/>
        </w:rPr>
        <w:t xml:space="preserve">. </w:t>
      </w:r>
    </w:p>
    <w:p w:rsidR="00A55A02" w:rsidRPr="00A55A02" w:rsidRDefault="00A55A02" w:rsidP="00A55A02">
      <w:pPr>
        <w:spacing w:after="0" w:line="240" w:lineRule="auto"/>
        <w:ind w:left="360"/>
        <w:rPr>
          <w:bCs/>
        </w:rPr>
      </w:pPr>
      <w:proofErr w:type="spellStart"/>
      <w:r w:rsidRPr="00A55A02">
        <w:rPr>
          <w:bCs/>
        </w:rPr>
        <w:t>Rb</w:t>
      </w:r>
      <w:proofErr w:type="spellEnd"/>
      <w:r w:rsidRPr="00A55A02">
        <w:rPr>
          <w:bCs/>
        </w:rPr>
        <w:t xml:space="preserve">, the size of atoms increases down a group because electrons have been added to higher n levels. </w:t>
      </w:r>
    </w:p>
    <w:p w:rsidR="00A55A02" w:rsidRPr="00A55A02" w:rsidRDefault="00A55A02" w:rsidP="00A55A02">
      <w:pPr>
        <w:spacing w:after="0" w:line="240" w:lineRule="auto"/>
        <w:rPr>
          <w:bCs/>
        </w:rPr>
      </w:pPr>
    </w:p>
    <w:p w:rsidR="00A55A02" w:rsidRPr="00D60401" w:rsidRDefault="00D60401" w:rsidP="00093C40">
      <w:pPr>
        <w:pStyle w:val="ListParagraph"/>
        <w:numPr>
          <w:ilvl w:val="0"/>
          <w:numId w:val="16"/>
        </w:numPr>
        <w:spacing w:after="0" w:line="240" w:lineRule="auto"/>
        <w:ind w:left="360"/>
        <w:rPr>
          <w:bCs/>
        </w:rPr>
      </w:pPr>
      <w:r w:rsidRPr="00D60401">
        <w:rPr>
          <w:bCs/>
        </w:rPr>
        <w:t>Which of the following elements should have the smallest second ionization energy (2 points)?</w:t>
      </w:r>
    </w:p>
    <w:p w:rsidR="00D60401" w:rsidRPr="00D60401" w:rsidRDefault="00D60401" w:rsidP="00D60401">
      <w:pPr>
        <w:pStyle w:val="ListParagraph"/>
        <w:spacing w:after="0" w:line="240" w:lineRule="auto"/>
        <w:ind w:left="360"/>
        <w:jc w:val="center"/>
        <w:rPr>
          <w:bCs/>
        </w:rPr>
      </w:pPr>
      <w:r w:rsidRPr="00D60401">
        <w:rPr>
          <w:bCs/>
        </w:rPr>
        <w:t xml:space="preserve">Br, Kr, </w:t>
      </w:r>
      <w:proofErr w:type="spellStart"/>
      <w:r w:rsidRPr="00D60401">
        <w:rPr>
          <w:bCs/>
        </w:rPr>
        <w:t>Pb</w:t>
      </w:r>
      <w:proofErr w:type="spellEnd"/>
      <w:r w:rsidRPr="00D60401">
        <w:rPr>
          <w:bCs/>
        </w:rPr>
        <w:t xml:space="preserve">, </w:t>
      </w:r>
      <w:proofErr w:type="spellStart"/>
      <w:r w:rsidRPr="00D60401">
        <w:rPr>
          <w:bCs/>
        </w:rPr>
        <w:t>Sr</w:t>
      </w:r>
      <w:proofErr w:type="spellEnd"/>
      <w:r w:rsidRPr="00D60401">
        <w:rPr>
          <w:bCs/>
        </w:rPr>
        <w:t>, Y</w:t>
      </w:r>
    </w:p>
    <w:p w:rsidR="00D60401" w:rsidRPr="00D60401" w:rsidRDefault="00D60401" w:rsidP="00D60401">
      <w:pPr>
        <w:pStyle w:val="ListParagraph"/>
        <w:spacing w:after="0" w:line="240" w:lineRule="auto"/>
        <w:ind w:left="360"/>
        <w:jc w:val="both"/>
        <w:rPr>
          <w:bCs/>
        </w:rPr>
      </w:pPr>
      <w:proofErr w:type="spellStart"/>
      <w:r w:rsidRPr="00D60401">
        <w:rPr>
          <w:bCs/>
        </w:rPr>
        <w:t>Sr</w:t>
      </w:r>
      <w:proofErr w:type="spellEnd"/>
    </w:p>
    <w:p w:rsidR="00D60401" w:rsidRPr="00A55A02" w:rsidRDefault="00D60401" w:rsidP="00D60401">
      <w:pPr>
        <w:pStyle w:val="ListParagraph"/>
        <w:spacing w:after="0" w:line="240" w:lineRule="auto"/>
        <w:ind w:left="360"/>
        <w:jc w:val="both"/>
        <w:rPr>
          <w:b/>
          <w:bCs/>
        </w:rPr>
      </w:pPr>
    </w:p>
    <w:p w:rsidR="00D60401" w:rsidRPr="00D60401" w:rsidRDefault="00D60401" w:rsidP="00093C40">
      <w:pPr>
        <w:pStyle w:val="ListParagraph"/>
        <w:numPr>
          <w:ilvl w:val="0"/>
          <w:numId w:val="16"/>
        </w:numPr>
        <w:spacing w:after="0" w:line="240" w:lineRule="auto"/>
        <w:ind w:left="360"/>
        <w:rPr>
          <w:b/>
          <w:bCs/>
        </w:rPr>
      </w:pPr>
      <w:r>
        <w:t xml:space="preserve">Which bond is labeled correctly (2 points)? </w:t>
      </w:r>
    </w:p>
    <w:tbl>
      <w:tblPr>
        <w:tblStyle w:val="TableGrid"/>
        <w:tblW w:w="0" w:type="auto"/>
        <w:tblInd w:w="3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80"/>
        <w:gridCol w:w="1080"/>
      </w:tblGrid>
      <w:tr w:rsidR="00D60401" w:rsidTr="00D60401">
        <w:tc>
          <w:tcPr>
            <w:tcW w:w="1008" w:type="dxa"/>
          </w:tcPr>
          <w:p w:rsidR="00D60401" w:rsidRPr="00D60401" w:rsidRDefault="00D60401" w:rsidP="00D60401">
            <w:pPr>
              <w:pStyle w:val="ListParagraph"/>
              <w:ind w:left="0"/>
              <w:rPr>
                <w:bCs/>
              </w:rPr>
            </w:pPr>
            <w:r w:rsidRPr="00D60401">
              <w:rPr>
                <w:rFonts w:cs="Times New Roman"/>
                <w:bCs/>
              </w:rPr>
              <w:t>δ</w:t>
            </w:r>
            <w:r w:rsidRPr="00D60401">
              <w:rPr>
                <w:bCs/>
              </w:rPr>
              <w:t xml:space="preserve">-  </w:t>
            </w:r>
            <w:r w:rsidRPr="00D60401">
              <w:rPr>
                <w:rFonts w:cs="Times New Roman"/>
                <w:bCs/>
              </w:rPr>
              <w:t>δ+</w:t>
            </w:r>
          </w:p>
        </w:tc>
        <w:tc>
          <w:tcPr>
            <w:tcW w:w="1080" w:type="dxa"/>
          </w:tcPr>
          <w:p w:rsidR="00D60401" w:rsidRPr="00D60401" w:rsidRDefault="00D60401" w:rsidP="00D60401">
            <w:pPr>
              <w:pStyle w:val="ListParagraph"/>
              <w:ind w:left="0"/>
              <w:rPr>
                <w:bCs/>
              </w:rPr>
            </w:pPr>
            <w:r w:rsidRPr="00D60401">
              <w:rPr>
                <w:rFonts w:cs="Times New Roman"/>
                <w:bCs/>
              </w:rPr>
              <w:t>δ-  δ+</w:t>
            </w:r>
          </w:p>
        </w:tc>
        <w:tc>
          <w:tcPr>
            <w:tcW w:w="1080" w:type="dxa"/>
          </w:tcPr>
          <w:p w:rsidR="00D60401" w:rsidRPr="00D60401" w:rsidRDefault="00D60401" w:rsidP="00D60401">
            <w:pPr>
              <w:pStyle w:val="ListParagraph"/>
              <w:ind w:left="0"/>
              <w:rPr>
                <w:bCs/>
              </w:rPr>
            </w:pPr>
            <w:r w:rsidRPr="00D60401">
              <w:rPr>
                <w:rFonts w:cs="Times New Roman"/>
                <w:bCs/>
              </w:rPr>
              <w:t>δ-  δ+</w:t>
            </w:r>
          </w:p>
        </w:tc>
      </w:tr>
      <w:tr w:rsidR="00D60401" w:rsidTr="00D60401">
        <w:tc>
          <w:tcPr>
            <w:tcW w:w="1008" w:type="dxa"/>
          </w:tcPr>
          <w:p w:rsidR="00D60401" w:rsidRPr="00D60401" w:rsidRDefault="00D60401" w:rsidP="00D60401">
            <w:pPr>
              <w:pStyle w:val="ListParagraph"/>
              <w:ind w:left="0"/>
              <w:rPr>
                <w:bCs/>
              </w:rPr>
            </w:pPr>
            <w:r w:rsidRPr="00D60401">
              <w:rPr>
                <w:bCs/>
              </w:rPr>
              <w:t>O-H</w:t>
            </w:r>
          </w:p>
        </w:tc>
        <w:tc>
          <w:tcPr>
            <w:tcW w:w="1080" w:type="dxa"/>
          </w:tcPr>
          <w:p w:rsidR="00D60401" w:rsidRPr="00D60401" w:rsidRDefault="00D60401" w:rsidP="00D60401">
            <w:pPr>
              <w:pStyle w:val="ListParagraph"/>
              <w:ind w:left="0"/>
              <w:rPr>
                <w:bCs/>
              </w:rPr>
            </w:pPr>
            <w:r w:rsidRPr="00D60401">
              <w:rPr>
                <w:bCs/>
              </w:rPr>
              <w:t>C-Cl</w:t>
            </w:r>
          </w:p>
        </w:tc>
        <w:tc>
          <w:tcPr>
            <w:tcW w:w="1080" w:type="dxa"/>
          </w:tcPr>
          <w:p w:rsidR="00D60401" w:rsidRPr="00D60401" w:rsidRDefault="00D60401" w:rsidP="00D60401">
            <w:pPr>
              <w:pStyle w:val="ListParagraph"/>
              <w:ind w:left="0"/>
              <w:rPr>
                <w:bCs/>
              </w:rPr>
            </w:pPr>
            <w:r w:rsidRPr="00D60401">
              <w:rPr>
                <w:bCs/>
              </w:rPr>
              <w:t>Br-Br</w:t>
            </w:r>
          </w:p>
        </w:tc>
      </w:tr>
    </w:tbl>
    <w:p w:rsidR="00D60401" w:rsidRDefault="00D60401" w:rsidP="00D60401">
      <w:pPr>
        <w:pStyle w:val="ListParagraph"/>
        <w:spacing w:after="0" w:line="240" w:lineRule="auto"/>
        <w:ind w:left="360"/>
        <w:rPr>
          <w:b/>
          <w:bCs/>
        </w:rPr>
      </w:pPr>
    </w:p>
    <w:p w:rsidR="00D60401" w:rsidRPr="00D60401" w:rsidRDefault="00D60401" w:rsidP="00D60401">
      <w:pPr>
        <w:pStyle w:val="ListParagraph"/>
        <w:spacing w:after="0" w:line="240" w:lineRule="auto"/>
        <w:ind w:left="360"/>
        <w:rPr>
          <w:bCs/>
        </w:rPr>
      </w:pPr>
      <w:r w:rsidRPr="00D60401">
        <w:rPr>
          <w:bCs/>
        </w:rPr>
        <w:t>The O-H bond is labeled correctly.</w:t>
      </w:r>
    </w:p>
    <w:p w:rsidR="00D60401" w:rsidRPr="00D60401" w:rsidRDefault="00D60401" w:rsidP="00D60401">
      <w:pPr>
        <w:pStyle w:val="ListParagraph"/>
        <w:spacing w:after="0" w:line="240" w:lineRule="auto"/>
        <w:ind w:left="360"/>
        <w:rPr>
          <w:b/>
          <w:bCs/>
        </w:rPr>
      </w:pPr>
      <w:r>
        <w:rPr>
          <w:b/>
          <w:bCs/>
        </w:rPr>
        <w:t xml:space="preserve"> </w:t>
      </w:r>
    </w:p>
    <w:p w:rsidR="00FF47D1" w:rsidRPr="00FF47D1" w:rsidRDefault="00FF47D1" w:rsidP="00093C40">
      <w:pPr>
        <w:pStyle w:val="ListParagraph"/>
        <w:numPr>
          <w:ilvl w:val="0"/>
          <w:numId w:val="16"/>
        </w:numPr>
        <w:spacing w:after="0" w:line="240" w:lineRule="auto"/>
        <w:ind w:left="360"/>
        <w:rPr>
          <w:bCs/>
        </w:rPr>
      </w:pPr>
      <w:r>
        <w:t xml:space="preserve">Draw Lewis Structures for </w:t>
      </w:r>
      <w:r w:rsidRPr="00FF47D1">
        <w:t>NOF</w:t>
      </w:r>
      <w:r>
        <w:rPr>
          <w:vertAlign w:val="subscript"/>
        </w:rPr>
        <w:t>3</w:t>
      </w:r>
      <w:r>
        <w:t xml:space="preserve"> and POF</w:t>
      </w:r>
      <w:r>
        <w:rPr>
          <w:vertAlign w:val="subscript"/>
        </w:rPr>
        <w:t>3</w:t>
      </w:r>
      <w:r>
        <w:t xml:space="preserve"> in which the group 15 element is the central atom and the other atoms are bonded to it. What are the differences in bonding between these </w:t>
      </w:r>
      <w:r w:rsidRPr="00FF47D1">
        <w:t>molecules</w:t>
      </w:r>
      <w:r>
        <w:t xml:space="preserve"> (6 points)</w:t>
      </w:r>
      <w:r w:rsidRPr="00FF47D1">
        <w:t>?</w:t>
      </w:r>
    </w:p>
    <w:p w:rsidR="00FF47D1" w:rsidRDefault="00210776" w:rsidP="00210776">
      <w:pPr>
        <w:spacing w:after="0" w:line="240" w:lineRule="auto"/>
        <w:jc w:val="center"/>
        <w:rPr>
          <w:bCs/>
        </w:rPr>
      </w:pPr>
      <w:r>
        <w:object w:dxaOrig="3967" w:dyaOrig="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8.5pt" o:ole="">
            <v:imagedata r:id="rId8" o:title=""/>
          </v:shape>
          <o:OLEObject Type="Embed" ProgID="ChemDraw.Document.6.0" ShapeID="_x0000_i1025" DrawAspect="Content" ObjectID="_1553665483" r:id="rId9"/>
        </w:object>
      </w:r>
    </w:p>
    <w:p w:rsidR="00FF47D1" w:rsidRPr="00FF47D1" w:rsidRDefault="00FF47D1" w:rsidP="00FF47D1">
      <w:pPr>
        <w:spacing w:after="0" w:line="240" w:lineRule="auto"/>
        <w:rPr>
          <w:bCs/>
        </w:rPr>
      </w:pPr>
    </w:p>
    <w:p w:rsidR="00210776" w:rsidRDefault="00FF47D1" w:rsidP="00FF47D1">
      <w:pPr>
        <w:pStyle w:val="ListParagraph"/>
        <w:spacing w:after="0" w:line="240" w:lineRule="auto"/>
        <w:ind w:left="360"/>
      </w:pPr>
      <w:r w:rsidRPr="00FF47D1">
        <w:rPr>
          <w:bCs/>
        </w:rPr>
        <w:t>In POF</w:t>
      </w:r>
      <w:r w:rsidRPr="00FF47D1">
        <w:rPr>
          <w:bCs/>
          <w:vertAlign w:val="subscript"/>
        </w:rPr>
        <w:t>3</w:t>
      </w:r>
      <w:r w:rsidRPr="00FF47D1">
        <w:t xml:space="preserve"> there are two possible resonance structures one with a double bond between the P and O and</w:t>
      </w:r>
      <w:r>
        <w:t xml:space="preserve"> no normal charge and the other there are on</w:t>
      </w:r>
      <w:r w:rsidR="00100C72">
        <w:t>l</w:t>
      </w:r>
      <w:r>
        <w:t xml:space="preserve">y single bonds, and formal charges are present on P and O. </w:t>
      </w:r>
    </w:p>
    <w:p w:rsidR="00210776" w:rsidRDefault="00210776" w:rsidP="00FF47D1">
      <w:pPr>
        <w:pStyle w:val="ListParagraph"/>
        <w:spacing w:after="0" w:line="240" w:lineRule="auto"/>
        <w:ind w:left="360"/>
      </w:pPr>
    </w:p>
    <w:p w:rsidR="00210776" w:rsidRDefault="00210776" w:rsidP="00210776">
      <w:pPr>
        <w:pStyle w:val="ListParagraph"/>
        <w:spacing w:after="0" w:line="240" w:lineRule="auto"/>
        <w:ind w:left="360"/>
        <w:jc w:val="center"/>
      </w:pPr>
      <w:r>
        <w:object w:dxaOrig="1519" w:dyaOrig="1767">
          <v:shape id="_x0000_i1026" type="#_x0000_t75" style="width:75.75pt;height:88.5pt" o:ole="">
            <v:imagedata r:id="rId10" o:title=""/>
          </v:shape>
          <o:OLEObject Type="Embed" ProgID="ChemDraw.Document.6.0" ShapeID="_x0000_i1026" DrawAspect="Content" ObjectID="_1553665484" r:id="rId11"/>
        </w:object>
      </w:r>
    </w:p>
    <w:p w:rsidR="00FF47D1" w:rsidRDefault="00FF47D1" w:rsidP="00FF47D1">
      <w:pPr>
        <w:pStyle w:val="ListParagraph"/>
        <w:spacing w:after="0" w:line="240" w:lineRule="auto"/>
        <w:ind w:left="360"/>
      </w:pPr>
      <w:r>
        <w:t>In NOF</w:t>
      </w:r>
      <w:r>
        <w:rPr>
          <w:vertAlign w:val="subscript"/>
        </w:rPr>
        <w:t>3</w:t>
      </w:r>
      <w:r>
        <w:t xml:space="preserve"> there are only single bonds, and formal charges are present on N and O. </w:t>
      </w:r>
    </w:p>
    <w:p w:rsidR="00FF47D1" w:rsidRPr="00FF47D1" w:rsidRDefault="00FF47D1" w:rsidP="00FF47D1">
      <w:pPr>
        <w:pStyle w:val="ListParagraph"/>
        <w:spacing w:after="0" w:line="240" w:lineRule="auto"/>
        <w:ind w:left="360"/>
      </w:pPr>
    </w:p>
    <w:p w:rsidR="00674E55" w:rsidRPr="00674E55" w:rsidRDefault="00FF47D1" w:rsidP="00093C40">
      <w:pPr>
        <w:pStyle w:val="ListParagraph"/>
        <w:numPr>
          <w:ilvl w:val="0"/>
          <w:numId w:val="16"/>
        </w:numPr>
        <w:spacing w:after="0" w:line="240" w:lineRule="auto"/>
        <w:ind w:left="360"/>
        <w:rPr>
          <w:b/>
          <w:bCs/>
        </w:rPr>
      </w:pPr>
      <w:r>
        <w:t xml:space="preserve"> Is this week’s experiment a wet lab or a dry lab (1 point)? </w:t>
      </w:r>
      <w:r>
        <w:tab/>
      </w:r>
      <w:r>
        <w:tab/>
        <w:t xml:space="preserve">___dry lab_________ </w:t>
      </w:r>
    </w:p>
    <w:p w:rsidR="00146B79" w:rsidRDefault="00146B79" w:rsidP="00093C40">
      <w:pPr>
        <w:spacing w:after="0" w:line="240" w:lineRule="auto"/>
        <w:jc w:val="both"/>
      </w:pPr>
      <w:bookmarkStart w:id="0" w:name="_GoBack"/>
      <w:bookmarkEnd w:id="0"/>
    </w:p>
    <w:sectPr w:rsidR="00146B79" w:rsidSect="004366AB">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28" w:rsidRDefault="00AA2D28" w:rsidP="00B030FA">
      <w:pPr>
        <w:spacing w:after="0" w:line="240" w:lineRule="auto"/>
      </w:pPr>
      <w:r>
        <w:separator/>
      </w:r>
    </w:p>
  </w:endnote>
  <w:endnote w:type="continuationSeparator" w:id="0">
    <w:p w:rsidR="00AA2D28" w:rsidRDefault="00AA2D2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28" w:rsidRDefault="00AA2D28" w:rsidP="00B030FA">
      <w:pPr>
        <w:spacing w:after="0" w:line="240" w:lineRule="auto"/>
      </w:pPr>
      <w:r>
        <w:separator/>
      </w:r>
    </w:p>
  </w:footnote>
  <w:footnote w:type="continuationSeparator" w:id="0">
    <w:p w:rsidR="00AA2D28" w:rsidRDefault="00AA2D28"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81DDC"/>
    <w:rsid w:val="00093C40"/>
    <w:rsid w:val="000B790B"/>
    <w:rsid w:val="000D1E45"/>
    <w:rsid w:val="00100C72"/>
    <w:rsid w:val="00130D52"/>
    <w:rsid w:val="00134FBF"/>
    <w:rsid w:val="0014496F"/>
    <w:rsid w:val="00146B79"/>
    <w:rsid w:val="00164AE4"/>
    <w:rsid w:val="00187315"/>
    <w:rsid w:val="001D155E"/>
    <w:rsid w:val="001D66F6"/>
    <w:rsid w:val="001E661D"/>
    <w:rsid w:val="00210776"/>
    <w:rsid w:val="00221A3B"/>
    <w:rsid w:val="00263FFF"/>
    <w:rsid w:val="00281C91"/>
    <w:rsid w:val="0029331C"/>
    <w:rsid w:val="002A06AE"/>
    <w:rsid w:val="002E7C87"/>
    <w:rsid w:val="00313B39"/>
    <w:rsid w:val="00330DFE"/>
    <w:rsid w:val="0035609D"/>
    <w:rsid w:val="003578D1"/>
    <w:rsid w:val="00362024"/>
    <w:rsid w:val="00365921"/>
    <w:rsid w:val="003A722B"/>
    <w:rsid w:val="003B6C78"/>
    <w:rsid w:val="003D5B6B"/>
    <w:rsid w:val="003E38A8"/>
    <w:rsid w:val="003F0EE3"/>
    <w:rsid w:val="003F7486"/>
    <w:rsid w:val="004366AB"/>
    <w:rsid w:val="0043722C"/>
    <w:rsid w:val="00473B5A"/>
    <w:rsid w:val="00475B36"/>
    <w:rsid w:val="004828F9"/>
    <w:rsid w:val="004A76B9"/>
    <w:rsid w:val="004B1D90"/>
    <w:rsid w:val="00524FC2"/>
    <w:rsid w:val="00541251"/>
    <w:rsid w:val="005561A9"/>
    <w:rsid w:val="00565325"/>
    <w:rsid w:val="00580C1C"/>
    <w:rsid w:val="005A663C"/>
    <w:rsid w:val="0061143F"/>
    <w:rsid w:val="0062160B"/>
    <w:rsid w:val="00636C4C"/>
    <w:rsid w:val="00665928"/>
    <w:rsid w:val="00674E55"/>
    <w:rsid w:val="00693F5C"/>
    <w:rsid w:val="006B0B61"/>
    <w:rsid w:val="006D3906"/>
    <w:rsid w:val="006D4C50"/>
    <w:rsid w:val="006F75D5"/>
    <w:rsid w:val="0070133D"/>
    <w:rsid w:val="00732F4D"/>
    <w:rsid w:val="00743C35"/>
    <w:rsid w:val="00785BB4"/>
    <w:rsid w:val="007A15E4"/>
    <w:rsid w:val="007B4202"/>
    <w:rsid w:val="007B7E8B"/>
    <w:rsid w:val="007C118D"/>
    <w:rsid w:val="007E0792"/>
    <w:rsid w:val="007E26F2"/>
    <w:rsid w:val="007E4EAE"/>
    <w:rsid w:val="00810334"/>
    <w:rsid w:val="00826AE6"/>
    <w:rsid w:val="00840B94"/>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1394F"/>
    <w:rsid w:val="00A55A02"/>
    <w:rsid w:val="00A7786B"/>
    <w:rsid w:val="00AA2D28"/>
    <w:rsid w:val="00AA7C3F"/>
    <w:rsid w:val="00B030BC"/>
    <w:rsid w:val="00B030FA"/>
    <w:rsid w:val="00BC5675"/>
    <w:rsid w:val="00BE5DF9"/>
    <w:rsid w:val="00C0069A"/>
    <w:rsid w:val="00C81268"/>
    <w:rsid w:val="00C873BF"/>
    <w:rsid w:val="00C92B6C"/>
    <w:rsid w:val="00C93D86"/>
    <w:rsid w:val="00CB21A2"/>
    <w:rsid w:val="00CD36B5"/>
    <w:rsid w:val="00CD3DA1"/>
    <w:rsid w:val="00CD5B24"/>
    <w:rsid w:val="00CE09FD"/>
    <w:rsid w:val="00CE1865"/>
    <w:rsid w:val="00D25AE8"/>
    <w:rsid w:val="00D44B98"/>
    <w:rsid w:val="00D60401"/>
    <w:rsid w:val="00D90160"/>
    <w:rsid w:val="00D9586C"/>
    <w:rsid w:val="00DD3E8F"/>
    <w:rsid w:val="00DF210B"/>
    <w:rsid w:val="00E242EF"/>
    <w:rsid w:val="00E43B95"/>
    <w:rsid w:val="00E7009F"/>
    <w:rsid w:val="00E75E3F"/>
    <w:rsid w:val="00E84999"/>
    <w:rsid w:val="00EC2126"/>
    <w:rsid w:val="00ED4A1E"/>
    <w:rsid w:val="00EF484E"/>
    <w:rsid w:val="00F27774"/>
    <w:rsid w:val="00F27C23"/>
    <w:rsid w:val="00F40969"/>
    <w:rsid w:val="00F72008"/>
    <w:rsid w:val="00F77DF9"/>
    <w:rsid w:val="00FC7B5B"/>
    <w:rsid w:val="00FD0AC3"/>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B39CC-CB0D-4CEE-A11B-4278DA94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662E8"/>
    <w:rsid w:val="00277DC0"/>
    <w:rsid w:val="00287156"/>
    <w:rsid w:val="00336CD9"/>
    <w:rsid w:val="00347D5B"/>
    <w:rsid w:val="00384196"/>
    <w:rsid w:val="00497A21"/>
    <w:rsid w:val="004B55BE"/>
    <w:rsid w:val="00542D3E"/>
    <w:rsid w:val="00605893"/>
    <w:rsid w:val="006F1874"/>
    <w:rsid w:val="00742A6B"/>
    <w:rsid w:val="00743634"/>
    <w:rsid w:val="008104D9"/>
    <w:rsid w:val="00846854"/>
    <w:rsid w:val="008834E9"/>
    <w:rsid w:val="008B5B8D"/>
    <w:rsid w:val="008D4F8B"/>
    <w:rsid w:val="0090672F"/>
    <w:rsid w:val="009447B7"/>
    <w:rsid w:val="0095610B"/>
    <w:rsid w:val="009A27A8"/>
    <w:rsid w:val="00A130D8"/>
    <w:rsid w:val="00B10005"/>
    <w:rsid w:val="00B9382E"/>
    <w:rsid w:val="00CB3E85"/>
    <w:rsid w:val="00CE719D"/>
    <w:rsid w:val="00CF4CCB"/>
    <w:rsid w:val="00DC0512"/>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A2CB-CA6A-474E-AFD0-7562A321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7</cp:revision>
  <dcterms:created xsi:type="dcterms:W3CDTF">2017-04-11T04:36:00Z</dcterms:created>
  <dcterms:modified xsi:type="dcterms:W3CDTF">2017-04-14T15:58:00Z</dcterms:modified>
</cp:coreProperties>
</file>