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CB4A6D" w:rsidRPr="00CB4A6D" w:rsidRDefault="00CB4A6D" w:rsidP="002274D7">
      <w:pPr>
        <w:pStyle w:val="ListParagraph"/>
        <w:numPr>
          <w:ilvl w:val="0"/>
          <w:numId w:val="14"/>
        </w:numPr>
        <w:autoSpaceDE w:val="0"/>
        <w:autoSpaceDN w:val="0"/>
        <w:adjustRightInd w:val="0"/>
        <w:spacing w:after="0"/>
        <w:rPr>
          <w:sz w:val="22"/>
        </w:rPr>
      </w:pPr>
      <w:r>
        <w:t>Consider the reaction: NH</w:t>
      </w:r>
      <w:r>
        <w:rPr>
          <w:vertAlign w:val="subscript"/>
        </w:rPr>
        <w:t>4</w:t>
      </w:r>
      <w:r>
        <w:t>HS</w:t>
      </w:r>
      <w:r>
        <w:rPr>
          <w:vertAlign w:val="subscript"/>
        </w:rPr>
        <w:t xml:space="preserve"> (s)</w:t>
      </w:r>
      <w:r>
        <w:t xml:space="preserve"> </w:t>
      </w:r>
      <m:oMath>
        <m:r>
          <w:rPr>
            <w:rFonts w:ascii="Cambria Math" w:hAnsi="Cambria Math"/>
          </w:rPr>
          <m:t>⇌</m:t>
        </m:r>
      </m:oMath>
      <w:r>
        <w:rPr>
          <w:rFonts w:eastAsiaTheme="minorEastAsia"/>
        </w:rPr>
        <w:t xml:space="preserve"> NH</w:t>
      </w:r>
      <w:r>
        <w:rPr>
          <w:rFonts w:eastAsiaTheme="minorEastAsia"/>
          <w:vertAlign w:val="subscript"/>
        </w:rPr>
        <w:t>3 (g)</w:t>
      </w:r>
      <w:r>
        <w:t xml:space="preserve"> + H</w:t>
      </w:r>
      <w:r>
        <w:rPr>
          <w:vertAlign w:val="subscript"/>
        </w:rPr>
        <w:t>2</w:t>
      </w:r>
      <w:r>
        <w:t xml:space="preserve">S </w:t>
      </w:r>
      <w:r>
        <w:rPr>
          <w:vertAlign w:val="subscript"/>
        </w:rPr>
        <w:t>(g)</w:t>
      </w:r>
    </w:p>
    <w:p w:rsidR="00A93040" w:rsidRDefault="00CB4A6D" w:rsidP="002274D7">
      <w:pPr>
        <w:pStyle w:val="ListParagraph"/>
        <w:autoSpaceDE w:val="0"/>
        <w:autoSpaceDN w:val="0"/>
        <w:adjustRightInd w:val="0"/>
        <w:spacing w:after="0"/>
        <w:ind w:left="360"/>
      </w:pPr>
      <w:r>
        <w:rPr>
          <w:rFonts w:eastAsiaTheme="minorEastAsia"/>
        </w:rPr>
        <w:t>At a certain temperature, K</w:t>
      </w:r>
      <w:r>
        <w:rPr>
          <w:rFonts w:eastAsiaTheme="minorEastAsia"/>
          <w:vertAlign w:val="subscript"/>
        </w:rPr>
        <w:t>c</w:t>
      </w:r>
      <w:r>
        <w:t xml:space="preserve"> = 8.5 </w:t>
      </w:r>
      <w:r>
        <w:rPr>
          <w:rFonts w:cs="Times New Roman"/>
        </w:rPr>
        <w:t>×</w:t>
      </w:r>
      <w:r>
        <w:t xml:space="preserve"> 10</w:t>
      </w:r>
      <w:r>
        <w:rPr>
          <w:vertAlign w:val="superscript"/>
        </w:rPr>
        <w:t>-3</w:t>
      </w:r>
      <w:r>
        <w:t>. A reaction mixture at this temperature containing solid ammonium bisulfide has 0.166 M ammonia and hydrogen sulfide</w:t>
      </w:r>
      <w:r w:rsidR="002274D7">
        <w:t xml:space="preserve"> (8 points)</w:t>
      </w:r>
      <w:r>
        <w:t xml:space="preserve">. </w:t>
      </w:r>
    </w:p>
    <w:p w:rsidR="00D35B9C" w:rsidRPr="004665AA" w:rsidRDefault="00D35B9C" w:rsidP="002274D7">
      <w:pPr>
        <w:pStyle w:val="ListParagraph"/>
        <w:numPr>
          <w:ilvl w:val="1"/>
          <w:numId w:val="13"/>
        </w:numPr>
        <w:autoSpaceDE w:val="0"/>
        <w:autoSpaceDN w:val="0"/>
        <w:adjustRightInd w:val="0"/>
        <w:spacing w:after="0"/>
        <w:rPr>
          <w:sz w:val="22"/>
        </w:rPr>
      </w:pPr>
      <w:r>
        <w:rPr>
          <w:rFonts w:eastAsiaTheme="minorEastAsia"/>
        </w:rPr>
        <w:t xml:space="preserve">Will more of the solid form or will some of the existing solid decompose as equilibrium is reached? </w:t>
      </w:r>
      <w:r w:rsidR="009B21D0">
        <w:rPr>
          <w:rFonts w:eastAsiaTheme="minorEastAsia"/>
        </w:rPr>
        <w:t xml:space="preserve">Explain. </w:t>
      </w:r>
    </w:p>
    <w:p w:rsidR="004665AA" w:rsidRPr="004665AA" w:rsidRDefault="00DF6EF6" w:rsidP="002274D7">
      <w:pPr>
        <w:pStyle w:val="ListParagraph"/>
        <w:autoSpaceDE w:val="0"/>
        <w:autoSpaceDN w:val="0"/>
        <w:adjustRightInd w:val="0"/>
        <w:spacing w:after="0"/>
        <w:ind w:left="1800"/>
        <w:rPr>
          <w:rFonts w:eastAsiaTheme="minorEastAsia"/>
          <w:sz w:val="22"/>
        </w:rPr>
      </w:pPr>
      <m:oMathPara>
        <m:oMath>
          <m:sSub>
            <m:sSubPr>
              <m:ctrlPr>
                <w:rPr>
                  <w:rFonts w:ascii="Cambria Math" w:hAnsi="Cambria Math"/>
                  <w:i/>
                  <w:sz w:val="22"/>
                </w:rPr>
              </m:ctrlPr>
            </m:sSubPr>
            <m:e>
              <m:r>
                <w:rPr>
                  <w:rFonts w:ascii="Cambria Math" w:hAnsi="Cambria Math"/>
                  <w:sz w:val="22"/>
                </w:rPr>
                <m:t>Q</m:t>
              </m:r>
            </m:e>
            <m:sub>
              <m:r>
                <w:rPr>
                  <w:rFonts w:ascii="Cambria Math" w:hAnsi="Cambria Math"/>
                  <w:sz w:val="22"/>
                </w:rPr>
                <m:t>c</m:t>
              </m:r>
            </m:sub>
          </m:sSub>
          <m:r>
            <w:rPr>
              <w:rFonts w:ascii="Cambria Math" w:hAnsi="Cambria Math"/>
              <w:sz w:val="22"/>
            </w:rPr>
            <m:t>=</m:t>
          </m:r>
          <m:d>
            <m:dPr>
              <m:begChr m:val="["/>
              <m:endChr m:val="]"/>
              <m:ctrlPr>
                <w:rPr>
                  <w:rFonts w:ascii="Cambria Math" w:hAnsi="Cambria Math"/>
                  <w:i/>
                  <w:sz w:val="22"/>
                </w:rPr>
              </m:ctrlPr>
            </m:dPr>
            <m:e>
              <m:r>
                <w:rPr>
                  <w:rFonts w:ascii="Cambria Math" w:hAnsi="Cambria Math"/>
                  <w:sz w:val="22"/>
                </w:rPr>
                <m:t>N</m:t>
              </m:r>
              <m:sSub>
                <m:sSubPr>
                  <m:ctrlPr>
                    <w:rPr>
                      <w:rFonts w:ascii="Cambria Math" w:hAnsi="Cambria Math"/>
                      <w:i/>
                      <w:sz w:val="22"/>
                    </w:rPr>
                  </m:ctrlPr>
                </m:sSubPr>
                <m:e>
                  <m:r>
                    <w:rPr>
                      <w:rFonts w:ascii="Cambria Math" w:hAnsi="Cambria Math"/>
                      <w:sz w:val="22"/>
                    </w:rPr>
                    <m:t>H</m:t>
                  </m:r>
                </m:e>
                <m:sub>
                  <m:r>
                    <w:rPr>
                      <w:rFonts w:ascii="Cambria Math" w:hAnsi="Cambria Math"/>
                      <w:sz w:val="22"/>
                    </w:rPr>
                    <m:t>3</m:t>
                  </m:r>
                </m:sub>
              </m:sSub>
            </m:e>
          </m:d>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e>
          </m:d>
        </m:oMath>
      </m:oMathPara>
    </w:p>
    <w:p w:rsidR="004665AA" w:rsidRPr="009B21D0" w:rsidRDefault="00DF6EF6" w:rsidP="002274D7">
      <w:pPr>
        <w:autoSpaceDE w:val="0"/>
        <w:autoSpaceDN w:val="0"/>
        <w:adjustRightInd w:val="0"/>
        <w:spacing w:after="0"/>
        <w:ind w:left="360"/>
        <w:rPr>
          <w:rFonts w:eastAsiaTheme="minorEastAsia"/>
          <w:sz w:val="22"/>
        </w:rPr>
      </w:pPr>
      <m:oMathPara>
        <m:oMath>
          <m:sSub>
            <m:sSubPr>
              <m:ctrlPr>
                <w:rPr>
                  <w:rFonts w:ascii="Cambria Math" w:hAnsi="Cambria Math"/>
                  <w:i/>
                  <w:sz w:val="22"/>
                </w:rPr>
              </m:ctrlPr>
            </m:sSubPr>
            <m:e>
              <m:r>
                <w:rPr>
                  <w:rFonts w:ascii="Cambria Math" w:hAnsi="Cambria Math"/>
                  <w:sz w:val="22"/>
                </w:rPr>
                <m:t>Q</m:t>
              </m:r>
            </m:e>
            <m:sub>
              <m:r>
                <w:rPr>
                  <w:rFonts w:ascii="Cambria Math" w:hAnsi="Cambria Math"/>
                  <w:sz w:val="22"/>
                </w:rPr>
                <m:t>c</m:t>
              </m:r>
            </m:sub>
          </m:sSub>
          <m:r>
            <w:rPr>
              <w:rFonts w:ascii="Cambria Math" w:hAnsi="Cambria Math"/>
              <w:sz w:val="22"/>
            </w:rPr>
            <m:t>=</m:t>
          </m:r>
          <m:d>
            <m:dPr>
              <m:ctrlPr>
                <w:rPr>
                  <w:rFonts w:ascii="Cambria Math" w:hAnsi="Cambria Math"/>
                  <w:i/>
                  <w:sz w:val="22"/>
                </w:rPr>
              </m:ctrlPr>
            </m:dPr>
            <m:e>
              <m:r>
                <w:rPr>
                  <w:rFonts w:ascii="Cambria Math" w:hAnsi="Cambria Math"/>
                  <w:sz w:val="22"/>
                </w:rPr>
                <m:t>0.166 M</m:t>
              </m:r>
            </m:e>
          </m:d>
          <m:d>
            <m:dPr>
              <m:ctrlPr>
                <w:rPr>
                  <w:rFonts w:ascii="Cambria Math" w:hAnsi="Cambria Math"/>
                  <w:i/>
                  <w:sz w:val="22"/>
                </w:rPr>
              </m:ctrlPr>
            </m:dPr>
            <m:e>
              <m:r>
                <w:rPr>
                  <w:rFonts w:ascii="Cambria Math" w:hAnsi="Cambria Math"/>
                  <w:sz w:val="22"/>
                </w:rPr>
                <m:t>0.166 M</m:t>
              </m:r>
            </m:e>
          </m:d>
          <m:r>
            <w:rPr>
              <w:rFonts w:ascii="Cambria Math" w:hAnsi="Cambria Math"/>
              <w:sz w:val="22"/>
            </w:rPr>
            <m:t>=0.027556 ≈2.76×</m:t>
          </m:r>
          <m:sSup>
            <m:sSupPr>
              <m:ctrlPr>
                <w:rPr>
                  <w:rFonts w:ascii="Cambria Math" w:hAnsi="Cambria Math"/>
                  <w:i/>
                  <w:sz w:val="22"/>
                </w:rPr>
              </m:ctrlPr>
            </m:sSupPr>
            <m:e>
              <m:r>
                <w:rPr>
                  <w:rFonts w:ascii="Cambria Math" w:hAnsi="Cambria Math"/>
                  <w:sz w:val="22"/>
                </w:rPr>
                <m:t>10</m:t>
              </m:r>
            </m:e>
            <m:sup>
              <m:r>
                <w:rPr>
                  <w:rFonts w:ascii="Cambria Math" w:hAnsi="Cambria Math"/>
                  <w:sz w:val="22"/>
                </w:rPr>
                <m:t>-2</m:t>
              </m:r>
            </m:sup>
          </m:sSup>
          <m:r>
            <w:rPr>
              <w:rFonts w:ascii="Cambria Math" w:hAnsi="Cambria Math"/>
              <w:sz w:val="22"/>
            </w:rPr>
            <m:t xml:space="preserve"> </m:t>
          </m:r>
        </m:oMath>
      </m:oMathPara>
    </w:p>
    <w:p w:rsidR="009B21D0" w:rsidRPr="00D35B9C" w:rsidRDefault="009B21D0" w:rsidP="002274D7">
      <w:pPr>
        <w:autoSpaceDE w:val="0"/>
        <w:autoSpaceDN w:val="0"/>
        <w:adjustRightInd w:val="0"/>
        <w:spacing w:after="0"/>
        <w:ind w:left="360" w:firstLine="360"/>
        <w:rPr>
          <w:rFonts w:eastAsiaTheme="minorEastAsia"/>
          <w:sz w:val="22"/>
        </w:rPr>
      </w:pPr>
      <w:r>
        <w:rPr>
          <w:rFonts w:eastAsiaTheme="minorEastAsia"/>
          <w:sz w:val="22"/>
        </w:rPr>
        <w:t xml:space="preserve">Q &gt; K, so the reaction will shift to the left and more solid will form. </w:t>
      </w:r>
    </w:p>
    <w:p w:rsidR="004665AA" w:rsidRPr="00D35B9C" w:rsidRDefault="004665AA" w:rsidP="002274D7">
      <w:pPr>
        <w:pStyle w:val="ListParagraph"/>
        <w:autoSpaceDE w:val="0"/>
        <w:autoSpaceDN w:val="0"/>
        <w:adjustRightInd w:val="0"/>
        <w:spacing w:after="0"/>
        <w:rPr>
          <w:sz w:val="22"/>
        </w:rPr>
      </w:pPr>
    </w:p>
    <w:p w:rsidR="00C13419" w:rsidRDefault="009B21D0" w:rsidP="002274D7">
      <w:pPr>
        <w:pStyle w:val="ListParagraph"/>
        <w:numPr>
          <w:ilvl w:val="0"/>
          <w:numId w:val="14"/>
        </w:numPr>
        <w:autoSpaceDE w:val="0"/>
        <w:autoSpaceDN w:val="0"/>
        <w:adjustRightInd w:val="0"/>
        <w:spacing w:after="0"/>
      </w:pPr>
      <w:r>
        <w:t>Dilute exactly 10.0 mL of 2.2</w:t>
      </w:r>
      <w:r w:rsidR="00105A07">
        <w:t xml:space="preserve"> M acetic acid to 25</w:t>
      </w:r>
      <w:r>
        <w:t>.0</w:t>
      </w:r>
      <w:r w:rsidR="00105A07">
        <w:t xml:space="preserve"> </w:t>
      </w:r>
      <w:proofErr w:type="spellStart"/>
      <w:r w:rsidR="00105A07">
        <w:t>mL.</w:t>
      </w:r>
      <w:proofErr w:type="spellEnd"/>
      <w:r w:rsidR="00105A07">
        <w:t xml:space="preserve"> What is the new concentration of the acetic acid</w:t>
      </w:r>
      <w:r w:rsidR="006A1079">
        <w:t xml:space="preserve"> (</w:t>
      </w:r>
      <w:r w:rsidR="00F2227C">
        <w:t>4</w:t>
      </w:r>
      <w:r w:rsidR="00105A07">
        <w:t xml:space="preserve"> points)? </w:t>
      </w:r>
    </w:p>
    <w:p w:rsidR="00105A07" w:rsidRPr="00F2227C" w:rsidRDefault="00DF6EF6" w:rsidP="002274D7">
      <w:pPr>
        <w:pStyle w:val="ListParagraph"/>
        <w:spacing w:after="0"/>
        <w:ind w:left="360"/>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(2.2 M)(10.0 mL)</m:t>
              </m:r>
            </m:num>
            <m:den>
              <m:r>
                <w:rPr>
                  <w:rFonts w:ascii="Cambria Math" w:hAnsi="Cambria Math"/>
                </w:rPr>
                <m:t>(25.0 mL)</m:t>
              </m:r>
            </m:den>
          </m:f>
          <m:r>
            <w:rPr>
              <w:rFonts w:ascii="Cambria Math" w:hAnsi="Cambria Math"/>
            </w:rPr>
            <m:t xml:space="preserve">=0.88 M </m:t>
          </m:r>
        </m:oMath>
      </m:oMathPara>
    </w:p>
    <w:p w:rsidR="002274D7" w:rsidRDefault="002274D7" w:rsidP="002274D7">
      <w:pPr>
        <w:pStyle w:val="ListParagraph"/>
        <w:numPr>
          <w:ilvl w:val="0"/>
          <w:numId w:val="14"/>
        </w:numPr>
        <w:spacing w:after="0"/>
      </w:pPr>
      <w:r>
        <w:t xml:space="preserve">The </w:t>
      </w:r>
      <w:proofErr w:type="spellStart"/>
      <w:r>
        <w:t>interhalogen</w:t>
      </w:r>
      <w:proofErr w:type="spellEnd"/>
      <w:r>
        <w:t xml:space="preserve"> compound ClF</w:t>
      </w:r>
      <w:r w:rsidRPr="002274D7">
        <w:rPr>
          <w:vertAlign w:val="subscript"/>
        </w:rPr>
        <w:t>3</w:t>
      </w:r>
      <w:r>
        <w:t xml:space="preserve"> is prepared in a two-step fluorination of chlorine gas (8 points):</w:t>
      </w:r>
    </w:p>
    <w:p w:rsidR="002274D7" w:rsidRDefault="002274D7" w:rsidP="002274D7">
      <w:pPr>
        <w:pStyle w:val="ListParagraph"/>
        <w:numPr>
          <w:ilvl w:val="2"/>
          <w:numId w:val="14"/>
        </w:numPr>
        <w:spacing w:after="0"/>
        <w:ind w:left="2340" w:hanging="360"/>
      </w:pPr>
      <w:r>
        <w:t>Cl</w:t>
      </w:r>
      <w:r>
        <w:rPr>
          <w:vertAlign w:val="subscript"/>
        </w:rPr>
        <w:t>2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 xml:space="preserve"> (g)</w:t>
      </w:r>
    </w:p>
    <w:p w:rsidR="002274D7" w:rsidRDefault="002274D7" w:rsidP="002274D7">
      <w:pPr>
        <w:pStyle w:val="ListParagraph"/>
        <w:numPr>
          <w:ilvl w:val="2"/>
          <w:numId w:val="14"/>
        </w:numPr>
        <w:spacing w:after="0"/>
        <w:ind w:left="2340" w:hanging="360"/>
      </w:pPr>
      <w:proofErr w:type="spellStart"/>
      <w:r>
        <w:t>ClF</w:t>
      </w:r>
      <w:proofErr w:type="spellEnd"/>
      <w:r>
        <w:rPr>
          <w:vertAlign w:val="subscript"/>
        </w:rPr>
        <w:t xml:space="preserve">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3 (g)</w:t>
      </w:r>
    </w:p>
    <w:p w:rsidR="002274D7" w:rsidRDefault="002274D7" w:rsidP="002274D7">
      <w:pPr>
        <w:pStyle w:val="ListParagraph"/>
        <w:numPr>
          <w:ilvl w:val="0"/>
          <w:numId w:val="15"/>
        </w:numPr>
        <w:spacing w:after="0"/>
      </w:pPr>
      <w:r>
        <w:t xml:space="preserve">Balance each step and write the overall equation. </w:t>
      </w:r>
    </w:p>
    <w:p w:rsidR="002274D7" w:rsidRDefault="002274D7" w:rsidP="002274D7">
      <w:pPr>
        <w:pStyle w:val="ListParagraph"/>
        <w:spacing w:after="0"/>
        <w:ind w:firstLine="720"/>
      </w:pPr>
      <w:r>
        <w:t>Cl</w:t>
      </w:r>
      <w:r>
        <w:rPr>
          <w:vertAlign w:val="subscript"/>
        </w:rPr>
        <w:t>2 (g)</w:t>
      </w:r>
      <w:r>
        <w:t xml:space="preserve"> + F</w:t>
      </w:r>
      <w:r>
        <w:rPr>
          <w:vertAlign w:val="subscript"/>
        </w:rPr>
        <w:t>2 (g)</w:t>
      </w:r>
      <w:r>
        <w:t xml:space="preserve"> </w:t>
      </w:r>
      <m:oMath>
        <m:r>
          <w:rPr>
            <w:rFonts w:ascii="Cambria Math" w:hAnsi="Cambria Math"/>
          </w:rPr>
          <m:t>⇌</m:t>
        </m:r>
      </m:oMath>
      <w:r>
        <w:rPr>
          <w:rFonts w:eastAsiaTheme="minorEastAsia"/>
        </w:rPr>
        <w:t xml:space="preserve"> 2 ClF</w:t>
      </w:r>
      <w:r>
        <w:rPr>
          <w:rFonts w:eastAsiaTheme="minorEastAsia"/>
          <w:vertAlign w:val="subscript"/>
        </w:rPr>
        <w:t xml:space="preserve"> (g)</w:t>
      </w:r>
      <w:r>
        <w:rPr>
          <w:rFonts w:eastAsiaTheme="minorEastAsia"/>
          <w:vertAlign w:val="subscript"/>
        </w:rPr>
        <w:tab/>
      </w:r>
      <w:r>
        <w:rPr>
          <w:rFonts w:eastAsiaTheme="minorEastAsia"/>
          <w:vertAlign w:val="subscript"/>
        </w:rPr>
        <w:tab/>
      </w:r>
      <m:oMath>
        <m:sSub>
          <m:sSubPr>
            <m:ctrlPr>
              <w:rPr>
                <w:rFonts w:ascii="Cambria Math" w:eastAsiaTheme="minorEastAsia" w:hAnsi="Cambria Math"/>
                <w:i/>
                <w:vertAlign w:val="subscript"/>
              </w:rPr>
            </m:ctrlPr>
          </m:sSubPr>
          <m:e>
            <m:r>
              <w:rPr>
                <w:rFonts w:ascii="Cambria Math" w:eastAsiaTheme="minorEastAsia" w:hAnsi="Cambria Math"/>
                <w:vertAlign w:val="subscript"/>
              </w:rPr>
              <m:t>Q</m:t>
            </m:r>
          </m:e>
          <m:sub>
            <m:r>
              <w:rPr>
                <w:rFonts w:ascii="Cambria Math" w:eastAsiaTheme="minorEastAsia" w:hAnsi="Cambria Math"/>
                <w:vertAlign w:val="subscript"/>
              </w:rPr>
              <m:t>1</m:t>
            </m:r>
          </m:sub>
        </m:sSub>
        <m:r>
          <w:rPr>
            <w:rFonts w:ascii="Cambria Math" w:eastAsiaTheme="minorEastAsia" w:hAnsi="Cambria Math"/>
            <w:vertAlign w:val="subscript"/>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ClF</m:t>
                    </m:r>
                  </m:e>
                </m:d>
              </m:e>
              <m:sup>
                <m:r>
                  <w:rPr>
                    <w:rFonts w:ascii="Cambria Math" w:eastAsiaTheme="minorEastAsia" w:hAnsi="Cambria Math"/>
                    <w:vertAlign w:val="subscript"/>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den>
        </m:f>
      </m:oMath>
    </w:p>
    <w:p w:rsidR="002274D7" w:rsidRPr="00B71A3B" w:rsidRDefault="002274D7" w:rsidP="002274D7">
      <w:pPr>
        <w:pStyle w:val="ListParagraph"/>
        <w:pBdr>
          <w:bottom w:val="single" w:sz="4" w:space="1" w:color="auto"/>
        </w:pBdr>
        <w:spacing w:after="0"/>
        <w:rPr>
          <w:b/>
        </w:rPr>
      </w:pPr>
      <w:r>
        <w:t>+</w:t>
      </w:r>
      <w:r>
        <w:tab/>
        <w:t>(</w:t>
      </w:r>
      <w:proofErr w:type="spellStart"/>
      <w:r>
        <w:t>ClF</w:t>
      </w:r>
      <w:proofErr w:type="spellEnd"/>
      <w:r>
        <w:rPr>
          <w:vertAlign w:val="subscript"/>
        </w:rPr>
        <w:t xml:space="preserve">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3 (g</w:t>
      </w:r>
      <w:proofErr w:type="gramStart"/>
      <w:r>
        <w:rPr>
          <w:rFonts w:eastAsiaTheme="minorEastAsia"/>
          <w:vertAlign w:val="subscript"/>
        </w:rPr>
        <w:t xml:space="preserve">) </w:t>
      </w:r>
      <w:r>
        <w:t>)</w:t>
      </w:r>
      <w:proofErr w:type="gramEnd"/>
      <w:r>
        <w:t xml:space="preserve"> </w:t>
      </w:r>
      <w:r>
        <w:rPr>
          <w:rFonts w:cs="Times New Roman"/>
          <w:b/>
        </w:rPr>
        <w:t>×</w:t>
      </w:r>
      <w:r>
        <w:rPr>
          <w:b/>
        </w:rPr>
        <w:t xml:space="preserve"> 2</w:t>
      </w:r>
      <w:r>
        <w:rPr>
          <w:b/>
        </w:rPr>
        <w:tab/>
      </w:r>
      <w:r>
        <w:rPr>
          <w:b/>
        </w:rPr>
        <w:tab/>
      </w:r>
      <m:oMath>
        <m:sSub>
          <m:sSubPr>
            <m:ctrlPr>
              <w:rPr>
                <w:rFonts w:ascii="Cambria Math" w:eastAsiaTheme="minorEastAsia" w:hAnsi="Cambria Math"/>
                <w:i/>
                <w:vertAlign w:val="subscript"/>
              </w:rPr>
            </m:ctrlPr>
          </m:sSubPr>
          <m:e>
            <m:r>
              <w:rPr>
                <w:rFonts w:ascii="Cambria Math" w:eastAsiaTheme="minorEastAsia" w:hAnsi="Cambria Math"/>
                <w:vertAlign w:val="subscript"/>
              </w:rPr>
              <m:t>Q</m:t>
            </m:r>
          </m:e>
          <m:sub>
            <m:r>
              <w:rPr>
                <w:rFonts w:ascii="Cambria Math" w:eastAsiaTheme="minorEastAsia" w:hAnsi="Cambria Math"/>
                <w:vertAlign w:val="subscript"/>
              </w:rPr>
              <m:t>2</m:t>
            </m:r>
          </m:sub>
        </m:sSub>
        <m:r>
          <w:rPr>
            <w:rFonts w:ascii="Cambria Math" w:eastAsiaTheme="minorEastAsia" w:hAnsi="Cambria Math"/>
            <w:vertAlign w:val="subscript"/>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e>
              <m:sup>
                <m:r>
                  <w:rPr>
                    <w:rFonts w:ascii="Cambria Math" w:eastAsiaTheme="minorEastAsia" w:hAnsi="Cambria Math"/>
                    <w:vertAlign w:val="subscript"/>
                  </w:rPr>
                  <m:t>2</m:t>
                </m:r>
              </m:sup>
            </m:sSup>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ClF</m:t>
                    </m:r>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e>
              <m:sup>
                <m:r>
                  <w:rPr>
                    <w:rFonts w:ascii="Cambria Math" w:hAnsi="Cambria Math"/>
                  </w:rPr>
                  <m:t>2</m:t>
                </m:r>
              </m:sup>
            </m:sSup>
          </m:den>
        </m:f>
      </m:oMath>
    </w:p>
    <w:p w:rsidR="002274D7" w:rsidRDefault="002274D7" w:rsidP="002274D7">
      <w:pPr>
        <w:pStyle w:val="ListParagraph"/>
        <w:spacing w:after="0"/>
      </w:pPr>
      <w:r>
        <w:t>Cl</w:t>
      </w:r>
      <w:r>
        <w:rPr>
          <w:vertAlign w:val="subscript"/>
        </w:rPr>
        <w:t>2 (g)</w:t>
      </w:r>
      <w:r>
        <w:t xml:space="preserve"> + 3 F</w:t>
      </w:r>
      <w:r>
        <w:rPr>
          <w:vertAlign w:val="subscript"/>
        </w:rPr>
        <w:t>2 (g)</w:t>
      </w:r>
      <w:r>
        <w:t xml:space="preserve"> </w:t>
      </w:r>
      <m:oMath>
        <m:r>
          <w:rPr>
            <w:rFonts w:ascii="Cambria Math" w:hAnsi="Cambria Math"/>
          </w:rPr>
          <m:t>⇌</m:t>
        </m:r>
      </m:oMath>
      <w:r>
        <w:rPr>
          <w:rFonts w:eastAsiaTheme="minorEastAsia"/>
        </w:rPr>
        <w:t xml:space="preserve"> 2 ClF</w:t>
      </w:r>
      <w:r>
        <w:rPr>
          <w:rFonts w:eastAsiaTheme="minorEastAsia"/>
          <w:vertAlign w:val="subscript"/>
        </w:rPr>
        <w:t>3 (g)</w:t>
      </w:r>
      <w:r>
        <w:tab/>
      </w:r>
      <w:r>
        <w:tab/>
      </w:r>
      <w:r>
        <w:tab/>
      </w:r>
      <w:r>
        <w:rPr>
          <w:rFonts w:eastAsiaTheme="minorEastAsia"/>
        </w:rPr>
        <w:t xml:space="preserve"> </w:t>
      </w:r>
      <m:oMath>
        <m:sSub>
          <m:sSubPr>
            <m:ctrlPr>
              <w:rPr>
                <w:rFonts w:ascii="Cambria Math" w:hAnsi="Cambria Math"/>
                <w:i/>
              </w:rPr>
            </m:ctrlPr>
          </m:sSubPr>
          <m:e>
            <m:r>
              <w:rPr>
                <w:rFonts w:ascii="Cambria Math" w:hAnsi="Cambria Math"/>
              </w:rPr>
              <m:t>Q</m:t>
            </m:r>
          </m:e>
          <m:sub>
            <m:r>
              <w:rPr>
                <w:rFonts w:ascii="Cambria Math" w:hAnsi="Cambria Math"/>
              </w:rPr>
              <m:t>overall</m:t>
            </m:r>
          </m:sub>
        </m:sSub>
        <m:r>
          <w:rPr>
            <w:rFonts w:ascii="Cambria Math" w:hAnsi="Cambria Math"/>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e>
              <m:sup>
                <m:r>
                  <w:rPr>
                    <w:rFonts w:ascii="Cambria Math" w:eastAsiaTheme="minorEastAsia" w:hAnsi="Cambria Math"/>
                    <w:vertAlign w:val="subscript"/>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e>
              <m:sup>
                <m:r>
                  <w:rPr>
                    <w:rFonts w:ascii="Cambria Math" w:hAnsi="Cambria Math"/>
                  </w:rPr>
                  <m:t>3</m:t>
                </m:r>
              </m:sup>
            </m:sSup>
          </m:den>
        </m:f>
      </m:oMath>
    </w:p>
    <w:p w:rsidR="002274D7" w:rsidRDefault="002274D7" w:rsidP="002274D7">
      <w:pPr>
        <w:pStyle w:val="ListParagraph"/>
        <w:spacing w:after="0"/>
      </w:pPr>
    </w:p>
    <w:p w:rsidR="002274D7" w:rsidRDefault="002274D7" w:rsidP="002274D7">
      <w:pPr>
        <w:pStyle w:val="ListParagraph"/>
        <w:numPr>
          <w:ilvl w:val="0"/>
          <w:numId w:val="15"/>
        </w:numPr>
        <w:spacing w:after="0"/>
      </w:pPr>
      <w:r>
        <w:t xml:space="preserve">Show that the overall </w:t>
      </w:r>
      <w:proofErr w:type="gramStart"/>
      <w:r>
        <w:t>Q</w:t>
      </w:r>
      <w:r>
        <w:rPr>
          <w:vertAlign w:val="subscript"/>
        </w:rPr>
        <w:t>c</w:t>
      </w:r>
      <w:proofErr w:type="gramEnd"/>
      <w:r>
        <w:t xml:space="preserve"> equals the products of the Q</w:t>
      </w:r>
      <w:r>
        <w:rPr>
          <w:vertAlign w:val="subscript"/>
        </w:rPr>
        <w:t>c</w:t>
      </w:r>
      <w:r>
        <w:t xml:space="preserve">’s for the individual steps. </w:t>
      </w:r>
    </w:p>
    <w:p w:rsidR="002274D7" w:rsidRDefault="00DF6EF6" w:rsidP="002274D7">
      <w:pPr>
        <w:pStyle w:val="ListParagraph"/>
        <w:spacing w:after="0"/>
      </w:pPr>
      <m:oMathPara>
        <m:oMath>
          <m:sSub>
            <m:sSubPr>
              <m:ctrlPr>
                <w:rPr>
                  <w:rFonts w:ascii="Cambria Math" w:hAnsi="Cambria Math"/>
                  <w:i/>
                </w:rPr>
              </m:ctrlPr>
            </m:sSubPr>
            <m:e>
              <m:r>
                <w:rPr>
                  <w:rFonts w:ascii="Cambria Math" w:hAnsi="Cambria Math"/>
                </w:rPr>
                <m:t>Q</m:t>
              </m:r>
            </m:e>
            <m:sub>
              <m:r>
                <w:rPr>
                  <w:rFonts w:ascii="Cambria Math" w:hAnsi="Cambria Math"/>
                </w:rPr>
                <m:t>overall</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ClF</m:t>
                      </m:r>
                    </m:e>
                  </m:d>
                </m:e>
                <m:sup>
                  <m:r>
                    <w:rPr>
                      <w:rFonts w:ascii="Cambria Math" w:eastAsiaTheme="minorEastAsia" w:hAnsi="Cambria Math"/>
                      <w:vertAlign w:val="subscript"/>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den>
          </m:f>
          <m:r>
            <w:rPr>
              <w:rFonts w:ascii="Cambria Math" w:eastAsiaTheme="minorEastAsia" w:hAnsi="Cambria Math"/>
              <w:vertAlign w:val="subscript"/>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e>
                <m:sup>
                  <m:r>
                    <w:rPr>
                      <w:rFonts w:ascii="Cambria Math" w:eastAsiaTheme="minorEastAsia" w:hAnsi="Cambria Math"/>
                      <w:vertAlign w:val="subscript"/>
                    </w:rPr>
                    <m:t>2</m:t>
                  </m:r>
                </m:sup>
              </m:sSup>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ClF</m:t>
                      </m:r>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e>
                <m:sup>
                  <m:r>
                    <w:rPr>
                      <w:rFonts w:ascii="Cambria Math" w:hAnsi="Cambria Math"/>
                    </w:rPr>
                    <m:t>2</m:t>
                  </m:r>
                </m:sup>
              </m:sSup>
            </m:den>
          </m:f>
          <m:r>
            <w:rPr>
              <w:rFonts w:ascii="Cambria Math" w:eastAsiaTheme="minorEastAsia" w:hAnsi="Cambria Math"/>
              <w:vertAlign w:val="subscript"/>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e>
                <m:sup>
                  <m:r>
                    <w:rPr>
                      <w:rFonts w:ascii="Cambria Math" w:eastAsiaTheme="minorEastAsia" w:hAnsi="Cambria Math"/>
                      <w:vertAlign w:val="subscript"/>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e>
                <m:sup>
                  <m:r>
                    <w:rPr>
                      <w:rFonts w:ascii="Cambria Math" w:hAnsi="Cambria Math"/>
                    </w:rPr>
                    <m:t>3</m:t>
                  </m:r>
                </m:sup>
              </m:sSup>
            </m:den>
          </m:f>
        </m:oMath>
      </m:oMathPara>
    </w:p>
    <w:p w:rsidR="00F2227C" w:rsidRDefault="00F2227C" w:rsidP="00F2227C">
      <w:pPr>
        <w:pStyle w:val="ListParagraph"/>
        <w:ind w:left="360"/>
      </w:pPr>
    </w:p>
    <w:p w:rsidR="00F2227C" w:rsidRDefault="00852172" w:rsidP="00F2227C">
      <w:pPr>
        <w:pStyle w:val="ListParagraph"/>
        <w:ind w:left="360"/>
      </w:pPr>
      <w:r>
        <w:t xml:space="preserve">Or another solution that does not remove the intermediate of </w:t>
      </w:r>
      <w:proofErr w:type="spellStart"/>
      <w:r>
        <w:t>ClF</w:t>
      </w:r>
      <w:proofErr w:type="spellEnd"/>
      <w:r>
        <w:t xml:space="preserve">: </w:t>
      </w:r>
    </w:p>
    <w:p w:rsidR="00852172" w:rsidRDefault="00852172" w:rsidP="00F2227C">
      <w:pPr>
        <w:pStyle w:val="ListParagraph"/>
        <w:ind w:left="360"/>
      </w:pPr>
    </w:p>
    <w:p w:rsidR="00852172" w:rsidRDefault="00852172" w:rsidP="00852172">
      <w:pPr>
        <w:pStyle w:val="ListParagraph"/>
        <w:numPr>
          <w:ilvl w:val="0"/>
          <w:numId w:val="14"/>
        </w:numPr>
        <w:spacing w:after="0"/>
      </w:pPr>
      <w:r>
        <w:t xml:space="preserve">The </w:t>
      </w:r>
      <w:proofErr w:type="spellStart"/>
      <w:r>
        <w:t>interhalogen</w:t>
      </w:r>
      <w:proofErr w:type="spellEnd"/>
      <w:r>
        <w:t xml:space="preserve"> compound ClF</w:t>
      </w:r>
      <w:r w:rsidRPr="002274D7">
        <w:rPr>
          <w:vertAlign w:val="subscript"/>
        </w:rPr>
        <w:t>3</w:t>
      </w:r>
      <w:r>
        <w:t xml:space="preserve"> is prepared in a two-step fluorination of chlorine gas (8 points):</w:t>
      </w:r>
    </w:p>
    <w:p w:rsidR="00852172" w:rsidRDefault="00852172" w:rsidP="00852172">
      <w:pPr>
        <w:pStyle w:val="ListParagraph"/>
        <w:numPr>
          <w:ilvl w:val="2"/>
          <w:numId w:val="14"/>
        </w:numPr>
        <w:spacing w:after="0"/>
        <w:ind w:left="2340" w:hanging="360"/>
      </w:pPr>
      <w:r>
        <w:t>Cl</w:t>
      </w:r>
      <w:r>
        <w:rPr>
          <w:vertAlign w:val="subscript"/>
        </w:rPr>
        <w:t>2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 xml:space="preserve"> (g)</w:t>
      </w:r>
    </w:p>
    <w:p w:rsidR="00852172" w:rsidRDefault="00852172" w:rsidP="00852172">
      <w:pPr>
        <w:pStyle w:val="ListParagraph"/>
        <w:numPr>
          <w:ilvl w:val="2"/>
          <w:numId w:val="14"/>
        </w:numPr>
        <w:spacing w:after="0"/>
        <w:ind w:left="2340" w:hanging="360"/>
      </w:pPr>
      <w:proofErr w:type="spellStart"/>
      <w:r>
        <w:t>ClF</w:t>
      </w:r>
      <w:proofErr w:type="spellEnd"/>
      <w:r>
        <w:rPr>
          <w:vertAlign w:val="subscript"/>
        </w:rPr>
        <w:t xml:space="preserve">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3 (g)</w:t>
      </w:r>
    </w:p>
    <w:p w:rsidR="00852172" w:rsidRDefault="00852172" w:rsidP="00852172">
      <w:pPr>
        <w:pStyle w:val="ListParagraph"/>
        <w:numPr>
          <w:ilvl w:val="0"/>
          <w:numId w:val="15"/>
        </w:numPr>
        <w:spacing w:after="0"/>
      </w:pPr>
      <w:r>
        <w:lastRenderedPageBreak/>
        <w:t xml:space="preserve">Balance each step and write the overall equation. </w:t>
      </w:r>
    </w:p>
    <w:p w:rsidR="00852172" w:rsidRDefault="00852172" w:rsidP="00852172">
      <w:pPr>
        <w:pStyle w:val="ListParagraph"/>
        <w:spacing w:after="0"/>
        <w:ind w:firstLine="720"/>
      </w:pPr>
      <w:r>
        <w:t>Cl</w:t>
      </w:r>
      <w:r>
        <w:rPr>
          <w:vertAlign w:val="subscript"/>
        </w:rPr>
        <w:t>2 (g)</w:t>
      </w:r>
      <w:r>
        <w:t xml:space="preserve"> + F</w:t>
      </w:r>
      <w:r>
        <w:rPr>
          <w:vertAlign w:val="subscript"/>
        </w:rPr>
        <w:t>2 (g)</w:t>
      </w:r>
      <w:r>
        <w:t xml:space="preserve"> </w:t>
      </w:r>
      <m:oMath>
        <m:r>
          <w:rPr>
            <w:rFonts w:ascii="Cambria Math" w:hAnsi="Cambria Math"/>
          </w:rPr>
          <m:t>⇌</m:t>
        </m:r>
      </m:oMath>
      <w:r>
        <w:rPr>
          <w:rFonts w:eastAsiaTheme="minorEastAsia"/>
        </w:rPr>
        <w:t xml:space="preserve"> </w:t>
      </w:r>
      <w:r w:rsidRPr="00852172">
        <w:rPr>
          <w:rFonts w:eastAsiaTheme="minorEastAsia"/>
          <w:b/>
        </w:rPr>
        <w:t>2</w:t>
      </w:r>
      <w:r>
        <w:rPr>
          <w:rFonts w:eastAsiaTheme="minorEastAsia"/>
        </w:rPr>
        <w:t xml:space="preserve"> ClF</w:t>
      </w:r>
      <w:r>
        <w:rPr>
          <w:rFonts w:eastAsiaTheme="minorEastAsia"/>
          <w:vertAlign w:val="subscript"/>
        </w:rPr>
        <w:t xml:space="preserve"> (g)</w:t>
      </w:r>
      <w:r>
        <w:rPr>
          <w:rFonts w:eastAsiaTheme="minorEastAsia"/>
          <w:vertAlign w:val="subscript"/>
        </w:rPr>
        <w:tab/>
      </w:r>
      <w:r>
        <w:rPr>
          <w:rFonts w:eastAsiaTheme="minorEastAsia"/>
          <w:vertAlign w:val="subscript"/>
        </w:rPr>
        <w:tab/>
      </w:r>
      <w:r>
        <w:rPr>
          <w:rFonts w:eastAsiaTheme="minorEastAsia"/>
          <w:vertAlign w:val="subscript"/>
        </w:rPr>
        <w:tab/>
      </w:r>
      <w:r>
        <w:rPr>
          <w:rFonts w:eastAsiaTheme="minorEastAsia"/>
          <w:vertAlign w:val="subscript"/>
        </w:rPr>
        <w:tab/>
      </w:r>
      <m:oMath>
        <m:sSub>
          <m:sSubPr>
            <m:ctrlPr>
              <w:rPr>
                <w:rFonts w:ascii="Cambria Math" w:eastAsiaTheme="minorEastAsia" w:hAnsi="Cambria Math"/>
                <w:i/>
                <w:vertAlign w:val="subscript"/>
              </w:rPr>
            </m:ctrlPr>
          </m:sSubPr>
          <m:e>
            <m:r>
              <w:rPr>
                <w:rFonts w:ascii="Cambria Math" w:eastAsiaTheme="minorEastAsia" w:hAnsi="Cambria Math"/>
                <w:vertAlign w:val="subscript"/>
              </w:rPr>
              <m:t>Q</m:t>
            </m:r>
          </m:e>
          <m:sub>
            <m:r>
              <w:rPr>
                <w:rFonts w:ascii="Cambria Math" w:eastAsiaTheme="minorEastAsia" w:hAnsi="Cambria Math"/>
                <w:vertAlign w:val="subscript"/>
              </w:rPr>
              <m:t>1</m:t>
            </m:r>
          </m:sub>
        </m:sSub>
        <m:r>
          <w:rPr>
            <w:rFonts w:ascii="Cambria Math" w:eastAsiaTheme="minorEastAsia" w:hAnsi="Cambria Math"/>
            <w:vertAlign w:val="subscript"/>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ClF</m:t>
                    </m:r>
                  </m:e>
                </m:d>
              </m:e>
              <m:sup>
                <m:r>
                  <w:rPr>
                    <w:rFonts w:ascii="Cambria Math" w:eastAsiaTheme="minorEastAsia" w:hAnsi="Cambria Math"/>
                    <w:vertAlign w:val="subscript"/>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den>
        </m:f>
      </m:oMath>
    </w:p>
    <w:p w:rsidR="00852172" w:rsidRPr="00B71A3B" w:rsidRDefault="00852172" w:rsidP="00852172">
      <w:pPr>
        <w:pStyle w:val="ListParagraph"/>
        <w:pBdr>
          <w:bottom w:val="single" w:sz="4" w:space="1" w:color="auto"/>
        </w:pBdr>
        <w:spacing w:after="0"/>
        <w:rPr>
          <w:b/>
        </w:rPr>
      </w:pPr>
      <w:r>
        <w:t>+</w:t>
      </w:r>
      <w:r>
        <w:tab/>
      </w:r>
      <w:proofErr w:type="spellStart"/>
      <w:r>
        <w:t>ClF</w:t>
      </w:r>
      <w:proofErr w:type="spellEnd"/>
      <w:r>
        <w:rPr>
          <w:vertAlign w:val="subscript"/>
        </w:rPr>
        <w:t xml:space="preserve">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 xml:space="preserve">3 (g) </w:t>
      </w:r>
      <w:r>
        <w:rPr>
          <w:b/>
        </w:rPr>
        <w:tab/>
      </w:r>
      <w:r>
        <w:rPr>
          <w:b/>
        </w:rPr>
        <w:tab/>
      </w:r>
      <w:r>
        <w:rPr>
          <w:b/>
        </w:rPr>
        <w:tab/>
      </w:r>
      <w:r>
        <w:rPr>
          <w:b/>
        </w:rPr>
        <w:tab/>
      </w:r>
      <m:oMath>
        <m:sSub>
          <m:sSubPr>
            <m:ctrlPr>
              <w:rPr>
                <w:rFonts w:ascii="Cambria Math" w:eastAsiaTheme="minorEastAsia" w:hAnsi="Cambria Math"/>
                <w:i/>
                <w:vertAlign w:val="subscript"/>
              </w:rPr>
            </m:ctrlPr>
          </m:sSubPr>
          <m:e>
            <m:r>
              <w:rPr>
                <w:rFonts w:ascii="Cambria Math" w:eastAsiaTheme="minorEastAsia" w:hAnsi="Cambria Math"/>
                <w:vertAlign w:val="subscript"/>
              </w:rPr>
              <m:t>Q</m:t>
            </m:r>
          </m:e>
          <m:sub>
            <m:r>
              <w:rPr>
                <w:rFonts w:ascii="Cambria Math" w:eastAsiaTheme="minorEastAsia" w:hAnsi="Cambria Math"/>
                <w:vertAlign w:val="subscript"/>
              </w:rPr>
              <m:t>2</m:t>
            </m:r>
          </m:sub>
        </m:sSub>
        <m:r>
          <w:rPr>
            <w:rFonts w:ascii="Cambria Math" w:eastAsiaTheme="minorEastAsia" w:hAnsi="Cambria Math"/>
            <w:vertAlign w:val="subscript"/>
          </w:rPr>
          <m:t>=</m:t>
        </m:r>
        <m:f>
          <m:fPr>
            <m:ctrlPr>
              <w:rPr>
                <w:rFonts w:ascii="Cambria Math" w:eastAsiaTheme="minorEastAsia" w:hAnsi="Cambria Math"/>
                <w:i/>
                <w:vertAlign w:val="subscript"/>
              </w:rPr>
            </m:ctrlPr>
          </m:fPr>
          <m:num>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num>
          <m:den>
            <m:d>
              <m:dPr>
                <m:begChr m:val="["/>
                <m:endChr m:val="]"/>
                <m:ctrlPr>
                  <w:rPr>
                    <w:rFonts w:ascii="Cambria Math" w:hAnsi="Cambria Math"/>
                    <w:i/>
                  </w:rPr>
                </m:ctrlPr>
              </m:dPr>
              <m:e>
                <m:r>
                  <w:rPr>
                    <w:rFonts w:ascii="Cambria Math" w:hAnsi="Cambria Math"/>
                  </w:rPr>
                  <m:t>ClF</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den>
        </m:f>
      </m:oMath>
    </w:p>
    <w:p w:rsidR="00852172" w:rsidRDefault="00852172" w:rsidP="00852172">
      <w:pPr>
        <w:pStyle w:val="ListParagraph"/>
        <w:spacing w:after="0"/>
        <w:ind w:firstLine="720"/>
      </w:pPr>
      <w:r>
        <w:t>Cl</w:t>
      </w:r>
      <w:r>
        <w:rPr>
          <w:vertAlign w:val="subscript"/>
        </w:rPr>
        <w:t>2 (g)</w:t>
      </w:r>
      <w:r>
        <w:t xml:space="preserve"> + </w:t>
      </w:r>
      <w:r>
        <w:t>2</w:t>
      </w:r>
      <w:r>
        <w:t xml:space="preserve"> F</w:t>
      </w:r>
      <w:r>
        <w:rPr>
          <w:vertAlign w:val="subscript"/>
        </w:rPr>
        <w:t>2 (g)</w:t>
      </w:r>
      <w:r>
        <w:t xml:space="preserve"> </w:t>
      </w:r>
      <w:r>
        <w:t xml:space="preserve">+ </w:t>
      </w:r>
      <w:proofErr w:type="spellStart"/>
      <w:r>
        <w:t>ClF</w:t>
      </w:r>
      <w:proofErr w:type="spellEnd"/>
      <w:r>
        <w:t xml:space="preserve"> </w:t>
      </w:r>
      <w:r>
        <w:rPr>
          <w:vertAlign w:val="subscript"/>
        </w:rPr>
        <w:t>(g)</w:t>
      </w:r>
      <w:r>
        <w:t xml:space="preserve"> </w:t>
      </w:r>
      <m:oMath>
        <m:r>
          <w:rPr>
            <w:rFonts w:ascii="Cambria Math" w:hAnsi="Cambria Math"/>
          </w:rPr>
          <m:t>⇌</m:t>
        </m:r>
      </m:oMath>
      <w:r>
        <w:rPr>
          <w:rFonts w:eastAsiaTheme="minorEastAsia"/>
        </w:rPr>
        <w:t xml:space="preserve"> </w:t>
      </w:r>
      <w:r>
        <w:rPr>
          <w:rFonts w:eastAsiaTheme="minorEastAsia"/>
        </w:rPr>
        <w:t xml:space="preserve"> ClF</w:t>
      </w:r>
      <w:r>
        <w:rPr>
          <w:rFonts w:eastAsiaTheme="minorEastAsia"/>
          <w:vertAlign w:val="subscript"/>
        </w:rPr>
        <w:t>3 (g)</w:t>
      </w:r>
      <w:r>
        <w:t xml:space="preserve"> + 2 </w:t>
      </w:r>
      <w:proofErr w:type="spellStart"/>
      <w:r>
        <w:t>ClF</w:t>
      </w:r>
      <w:proofErr w:type="spellEnd"/>
      <w:r>
        <w:rPr>
          <w:vertAlign w:val="subscript"/>
        </w:rPr>
        <w:t xml:space="preserve"> (g)</w:t>
      </w:r>
      <w:r>
        <w:t xml:space="preserve"> simplify: </w:t>
      </w:r>
      <w:r>
        <w:tab/>
      </w:r>
    </w:p>
    <w:p w:rsidR="00852172" w:rsidRPr="00852172" w:rsidRDefault="00852172" w:rsidP="00852172">
      <w:pPr>
        <w:pStyle w:val="ListParagraph"/>
        <w:spacing w:after="0"/>
        <w:ind w:firstLine="720"/>
      </w:pPr>
      <w:r>
        <w:t>Cl</w:t>
      </w:r>
      <w:r>
        <w:rPr>
          <w:vertAlign w:val="subscript"/>
        </w:rPr>
        <w:t>2 (g)</w:t>
      </w:r>
      <w:r>
        <w:t xml:space="preserve"> + 2 F</w:t>
      </w:r>
      <w:r>
        <w:rPr>
          <w:vertAlign w:val="subscript"/>
        </w:rPr>
        <w:t>2 (g)</w:t>
      </w:r>
      <w:r>
        <w:t xml:space="preserve"> </w:t>
      </w:r>
      <m:oMath>
        <m:r>
          <w:rPr>
            <w:rFonts w:ascii="Cambria Math" w:hAnsi="Cambria Math"/>
          </w:rPr>
          <m:t>⇌</m:t>
        </m:r>
      </m:oMath>
      <w:r>
        <w:rPr>
          <w:rFonts w:eastAsiaTheme="minorEastAsia"/>
        </w:rPr>
        <w:t xml:space="preserve"> </w:t>
      </w:r>
      <w:r>
        <w:rPr>
          <w:rFonts w:eastAsiaTheme="minorEastAsia"/>
        </w:rPr>
        <w:t xml:space="preserve"> ClF</w:t>
      </w:r>
      <w:r>
        <w:rPr>
          <w:rFonts w:eastAsiaTheme="minorEastAsia"/>
          <w:vertAlign w:val="subscript"/>
        </w:rPr>
        <w:t>3 (g)</w:t>
      </w:r>
      <w:r>
        <w:t xml:space="preserve"> + </w:t>
      </w:r>
      <w:proofErr w:type="spellStart"/>
      <w:r>
        <w:t>ClF</w:t>
      </w:r>
      <w:proofErr w:type="spellEnd"/>
      <w:r>
        <w:rPr>
          <w:vertAlign w:val="subscript"/>
        </w:rPr>
        <w:t xml:space="preserve"> (g)</w:t>
      </w:r>
      <w:r>
        <w:tab/>
      </w:r>
      <w:r>
        <w:tab/>
      </w:r>
      <w:r>
        <w:tab/>
      </w:r>
      <m:oMath>
        <m:sSub>
          <m:sSubPr>
            <m:ctrlPr>
              <w:rPr>
                <w:rFonts w:ascii="Cambria Math" w:hAnsi="Cambria Math"/>
                <w:i/>
              </w:rPr>
            </m:ctrlPr>
          </m:sSubPr>
          <m:e>
            <m:r>
              <w:rPr>
                <w:rFonts w:ascii="Cambria Math" w:hAnsi="Cambria Math"/>
              </w:rPr>
              <m:t>Q</m:t>
            </m:r>
          </m:e>
          <m:sub>
            <m:r>
              <w:rPr>
                <w:rFonts w:ascii="Cambria Math" w:hAnsi="Cambria Math"/>
              </w:rPr>
              <m:t>overall</m:t>
            </m:r>
          </m:sub>
        </m:sSub>
        <m:r>
          <w:rPr>
            <w:rFonts w:ascii="Cambria Math" w:hAnsi="Cambria Math"/>
          </w:rPr>
          <m:t>=</m:t>
        </m:r>
        <m:f>
          <m:fPr>
            <m:ctrlPr>
              <w:rPr>
                <w:rFonts w:ascii="Cambria Math" w:eastAsiaTheme="minorEastAsia" w:hAnsi="Cambria Math"/>
                <w:i/>
                <w:vertAlign w:val="subscript"/>
              </w:rPr>
            </m:ctrlPr>
          </m:fPr>
          <m:num>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r>
              <w:rPr>
                <w:rFonts w:ascii="Cambria Math" w:eastAsiaTheme="minorEastAsia" w:hAnsi="Cambria Math"/>
                <w:vertAlign w:val="subscript"/>
              </w:rPr>
              <m:t>[ClF]</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e>
              <m:sup>
                <m:r>
                  <w:rPr>
                    <w:rFonts w:ascii="Cambria Math" w:hAnsi="Cambria Math"/>
                  </w:rPr>
                  <m:t>2</m:t>
                </m:r>
              </m:sup>
            </m:sSup>
          </m:den>
        </m:f>
      </m:oMath>
    </w:p>
    <w:p w:rsidR="00852172" w:rsidRDefault="00852172" w:rsidP="00852172">
      <w:pPr>
        <w:pStyle w:val="ListParagraph"/>
        <w:numPr>
          <w:ilvl w:val="0"/>
          <w:numId w:val="15"/>
        </w:numPr>
        <w:spacing w:after="0"/>
      </w:pPr>
      <w:r>
        <w:t xml:space="preserve">Show that the overall </w:t>
      </w:r>
      <w:proofErr w:type="gramStart"/>
      <w:r>
        <w:t>Q</w:t>
      </w:r>
      <w:r>
        <w:rPr>
          <w:vertAlign w:val="subscript"/>
        </w:rPr>
        <w:t>c</w:t>
      </w:r>
      <w:proofErr w:type="gramEnd"/>
      <w:r>
        <w:t xml:space="preserve"> equals the products of the Q</w:t>
      </w:r>
      <w:r>
        <w:rPr>
          <w:vertAlign w:val="subscript"/>
        </w:rPr>
        <w:t>c</w:t>
      </w:r>
      <w:r>
        <w:t xml:space="preserve">’s for the individual steps. </w:t>
      </w:r>
    </w:p>
    <w:p w:rsidR="00852172" w:rsidRDefault="00852172" w:rsidP="00852172">
      <w:pPr>
        <w:pStyle w:val="ListParagraph"/>
        <w:spacing w:after="0"/>
      </w:pPr>
      <m:oMathPara>
        <m:oMath>
          <m:sSub>
            <m:sSubPr>
              <m:ctrlPr>
                <w:rPr>
                  <w:rFonts w:ascii="Cambria Math" w:hAnsi="Cambria Math"/>
                  <w:i/>
                </w:rPr>
              </m:ctrlPr>
            </m:sSubPr>
            <m:e>
              <m:r>
                <w:rPr>
                  <w:rFonts w:ascii="Cambria Math" w:hAnsi="Cambria Math"/>
                </w:rPr>
                <m:t>Q</m:t>
              </m:r>
            </m:e>
            <m:sub>
              <m:r>
                <w:rPr>
                  <w:rFonts w:ascii="Cambria Math" w:hAnsi="Cambria Math"/>
                </w:rPr>
                <m:t>overall</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f>
            <m:fPr>
              <m:ctrlPr>
                <w:rPr>
                  <w:rFonts w:ascii="Cambria Math" w:eastAsiaTheme="minorEastAsia" w:hAnsi="Cambria Math"/>
                  <w:i/>
                  <w:vertAlign w:val="subscript"/>
                </w:rPr>
              </m:ctrlPr>
            </m:fPr>
            <m:num>
              <m:sSup>
                <m:sSupPr>
                  <m:ctrlPr>
                    <w:rPr>
                      <w:rFonts w:ascii="Cambria Math" w:eastAsiaTheme="minorEastAsia" w:hAnsi="Cambria Math"/>
                      <w:i/>
                      <w:vertAlign w:val="subscript"/>
                    </w:rPr>
                  </m:ctrlPr>
                </m:sSupPr>
                <m:e>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ClF</m:t>
                      </m:r>
                    </m:e>
                  </m:d>
                </m:e>
                <m:sup>
                  <m:r>
                    <w:rPr>
                      <w:rFonts w:ascii="Cambria Math" w:eastAsiaTheme="minorEastAsia" w:hAnsi="Cambria Math"/>
                      <w:vertAlign w:val="subscript"/>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den>
          </m:f>
          <m:r>
            <w:rPr>
              <w:rFonts w:ascii="Cambria Math" w:eastAsiaTheme="minorEastAsia" w:hAnsi="Cambria Math"/>
              <w:vertAlign w:val="subscript"/>
            </w:rPr>
            <m:t>×</m:t>
          </m:r>
          <m:f>
            <m:fPr>
              <m:ctrlPr>
                <w:rPr>
                  <w:rFonts w:ascii="Cambria Math" w:eastAsiaTheme="minorEastAsia" w:hAnsi="Cambria Math"/>
                  <w:i/>
                  <w:vertAlign w:val="subscript"/>
                </w:rPr>
              </m:ctrlPr>
            </m:fPr>
            <m:num>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num>
            <m:den>
              <m:d>
                <m:dPr>
                  <m:begChr m:val="["/>
                  <m:endChr m:val="]"/>
                  <m:ctrlPr>
                    <w:rPr>
                      <w:rFonts w:ascii="Cambria Math" w:hAnsi="Cambria Math"/>
                      <w:i/>
                    </w:rPr>
                  </m:ctrlPr>
                </m:dPr>
                <m:e>
                  <m:r>
                    <w:rPr>
                      <w:rFonts w:ascii="Cambria Math" w:hAnsi="Cambria Math"/>
                    </w:rPr>
                    <m:t>ClF</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den>
          </m:f>
          <m:r>
            <w:rPr>
              <w:rFonts w:ascii="Cambria Math" w:eastAsiaTheme="minorEastAsia" w:hAnsi="Cambria Math"/>
              <w:vertAlign w:val="subscript"/>
            </w:rPr>
            <m:t>=</m:t>
          </m:r>
          <m:f>
            <m:fPr>
              <m:ctrlPr>
                <w:rPr>
                  <w:rFonts w:ascii="Cambria Math" w:eastAsiaTheme="minorEastAsia" w:hAnsi="Cambria Math"/>
                  <w:i/>
                  <w:vertAlign w:val="subscript"/>
                </w:rPr>
              </m:ctrlPr>
            </m:fPr>
            <m:num>
              <m:d>
                <m:dPr>
                  <m:begChr m:val="["/>
                  <m:endChr m:val="]"/>
                  <m:ctrlPr>
                    <w:rPr>
                      <w:rFonts w:ascii="Cambria Math" w:eastAsiaTheme="minorEastAsia" w:hAnsi="Cambria Math"/>
                      <w:i/>
                      <w:vertAlign w:val="subscript"/>
                    </w:rPr>
                  </m:ctrlPr>
                </m:dPr>
                <m:e>
                  <m:r>
                    <w:rPr>
                      <w:rFonts w:ascii="Cambria Math" w:eastAsiaTheme="minorEastAsia" w:hAnsi="Cambria Math"/>
                      <w:vertAlign w:val="subscript"/>
                    </w:rPr>
                    <m:t>Cl</m:t>
                  </m:r>
                  <m:sSub>
                    <m:sSubPr>
                      <m:ctrlPr>
                        <w:rPr>
                          <w:rFonts w:ascii="Cambria Math" w:eastAsiaTheme="minorEastAsia" w:hAnsi="Cambria Math"/>
                          <w:i/>
                          <w:vertAlign w:val="subscript"/>
                        </w:rPr>
                      </m:ctrlPr>
                    </m:sSubPr>
                    <m:e>
                      <m:r>
                        <w:rPr>
                          <w:rFonts w:ascii="Cambria Math" w:eastAsiaTheme="minorEastAsia" w:hAnsi="Cambria Math"/>
                          <w:vertAlign w:val="subscript"/>
                        </w:rPr>
                        <m:t>F</m:t>
                      </m:r>
                    </m:e>
                    <m:sub>
                      <m:r>
                        <w:rPr>
                          <w:rFonts w:ascii="Cambria Math" w:eastAsiaTheme="minorEastAsia" w:hAnsi="Cambria Math"/>
                          <w:vertAlign w:val="subscript"/>
                        </w:rPr>
                        <m:t>3</m:t>
                      </m:r>
                    </m:sub>
                  </m:sSub>
                </m:e>
              </m:d>
              <m:r>
                <w:rPr>
                  <w:rFonts w:ascii="Cambria Math" w:eastAsiaTheme="minorEastAsia" w:hAnsi="Cambria Math"/>
                  <w:vertAlign w:val="subscript"/>
                </w:rPr>
                <m:t>[ClF]</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e>
                <m:sup>
                  <m:r>
                    <w:rPr>
                      <w:rFonts w:ascii="Cambria Math" w:hAnsi="Cambria Math"/>
                    </w:rPr>
                    <m:t>2</m:t>
                  </m:r>
                </m:sup>
              </m:sSup>
            </m:den>
          </m:f>
        </m:oMath>
      </m:oMathPara>
    </w:p>
    <w:p w:rsidR="00852172" w:rsidRPr="00F2227C" w:rsidRDefault="00852172" w:rsidP="00F2227C">
      <w:pPr>
        <w:pStyle w:val="ListParagraph"/>
        <w:ind w:left="360"/>
      </w:pPr>
      <w:bookmarkStart w:id="0" w:name="_GoBack"/>
      <w:bookmarkEnd w:id="0"/>
    </w:p>
    <w:sectPr w:rsidR="00852172" w:rsidRPr="00F2227C"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F6" w:rsidRDefault="00DF6EF6" w:rsidP="00B030FA">
      <w:pPr>
        <w:spacing w:after="0" w:line="240" w:lineRule="auto"/>
      </w:pPr>
      <w:r>
        <w:separator/>
      </w:r>
    </w:p>
  </w:endnote>
  <w:endnote w:type="continuationSeparator" w:id="0">
    <w:p w:rsidR="00DF6EF6" w:rsidRDefault="00DF6EF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5217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52172">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F6" w:rsidRDefault="00DF6EF6" w:rsidP="00B030FA">
      <w:pPr>
        <w:spacing w:after="0" w:line="240" w:lineRule="auto"/>
      </w:pPr>
      <w:r>
        <w:separator/>
      </w:r>
    </w:p>
  </w:footnote>
  <w:footnote w:type="continuationSeparator" w:id="0">
    <w:p w:rsidR="00DF6EF6" w:rsidRDefault="00DF6EF6"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4C371D">
          <w:rPr>
            <w:rFonts w:cs="Times New Roman"/>
            <w:b/>
            <w:bCs/>
            <w:szCs w:val="24"/>
          </w:rPr>
          <w:t>ont College Chemistry 142 Fall</w:t>
        </w:r>
        <w:r w:rsidR="00F87EBA">
          <w:rPr>
            <w:rFonts w:cs="Times New Roman"/>
            <w:b/>
            <w:bCs/>
            <w:szCs w:val="24"/>
          </w:rPr>
          <w:t xml:space="preserve"> 201</w:t>
        </w:r>
        <w:r w:rsidR="00CB4A6D">
          <w:rPr>
            <w:rFonts w:cs="Times New Roman"/>
            <w:b/>
            <w:bCs/>
            <w:szCs w:val="24"/>
          </w:rPr>
          <w:t>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74CE3"/>
    <w:multiLevelType w:val="hybridMultilevel"/>
    <w:tmpl w:val="062C067E"/>
    <w:lvl w:ilvl="0" w:tplc="A4B64A2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4"/>
  </w:num>
  <w:num w:numId="5">
    <w:abstractNumId w:val="7"/>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ECF"/>
    <w:rsid w:val="000441CD"/>
    <w:rsid w:val="00064613"/>
    <w:rsid w:val="00086DCD"/>
    <w:rsid w:val="00105A07"/>
    <w:rsid w:val="00153B39"/>
    <w:rsid w:val="00187315"/>
    <w:rsid w:val="001A3D07"/>
    <w:rsid w:val="001C1F1E"/>
    <w:rsid w:val="001D155E"/>
    <w:rsid w:val="001F6DB8"/>
    <w:rsid w:val="0021530E"/>
    <w:rsid w:val="002274D7"/>
    <w:rsid w:val="0026399B"/>
    <w:rsid w:val="00263FFF"/>
    <w:rsid w:val="002A06AE"/>
    <w:rsid w:val="002B4BCE"/>
    <w:rsid w:val="002E0064"/>
    <w:rsid w:val="002E7C87"/>
    <w:rsid w:val="00313B39"/>
    <w:rsid w:val="00321A85"/>
    <w:rsid w:val="003553F2"/>
    <w:rsid w:val="003A1C80"/>
    <w:rsid w:val="003B6C78"/>
    <w:rsid w:val="003F0EE3"/>
    <w:rsid w:val="00434086"/>
    <w:rsid w:val="004366AB"/>
    <w:rsid w:val="00440514"/>
    <w:rsid w:val="004665AA"/>
    <w:rsid w:val="00473B5A"/>
    <w:rsid w:val="00492B01"/>
    <w:rsid w:val="004A7246"/>
    <w:rsid w:val="004A76B9"/>
    <w:rsid w:val="004C371D"/>
    <w:rsid w:val="00503F86"/>
    <w:rsid w:val="00524FC2"/>
    <w:rsid w:val="005339C8"/>
    <w:rsid w:val="005511CF"/>
    <w:rsid w:val="00565325"/>
    <w:rsid w:val="00597B10"/>
    <w:rsid w:val="005B63F2"/>
    <w:rsid w:val="005D5636"/>
    <w:rsid w:val="00636857"/>
    <w:rsid w:val="00636C4C"/>
    <w:rsid w:val="006602D8"/>
    <w:rsid w:val="0068272F"/>
    <w:rsid w:val="006A1079"/>
    <w:rsid w:val="006A255A"/>
    <w:rsid w:val="006C5BEF"/>
    <w:rsid w:val="006D3906"/>
    <w:rsid w:val="006E3533"/>
    <w:rsid w:val="006F75D5"/>
    <w:rsid w:val="00701CDE"/>
    <w:rsid w:val="0071514A"/>
    <w:rsid w:val="00743C35"/>
    <w:rsid w:val="007A15E4"/>
    <w:rsid w:val="007A2FEF"/>
    <w:rsid w:val="007C118D"/>
    <w:rsid w:val="007C2635"/>
    <w:rsid w:val="007C26B6"/>
    <w:rsid w:val="007E0792"/>
    <w:rsid w:val="007E26F2"/>
    <w:rsid w:val="00852172"/>
    <w:rsid w:val="0086791D"/>
    <w:rsid w:val="008723AF"/>
    <w:rsid w:val="008F6BA0"/>
    <w:rsid w:val="009201A9"/>
    <w:rsid w:val="00925DA8"/>
    <w:rsid w:val="00944423"/>
    <w:rsid w:val="009579CE"/>
    <w:rsid w:val="0098120B"/>
    <w:rsid w:val="0098442F"/>
    <w:rsid w:val="00985944"/>
    <w:rsid w:val="0099445F"/>
    <w:rsid w:val="009A7AF5"/>
    <w:rsid w:val="009B21D0"/>
    <w:rsid w:val="009B4935"/>
    <w:rsid w:val="009D0573"/>
    <w:rsid w:val="009D7675"/>
    <w:rsid w:val="00A33B01"/>
    <w:rsid w:val="00A93040"/>
    <w:rsid w:val="00AA7C3F"/>
    <w:rsid w:val="00AC57C8"/>
    <w:rsid w:val="00B030FA"/>
    <w:rsid w:val="00B03F7F"/>
    <w:rsid w:val="00B173F4"/>
    <w:rsid w:val="00B6127E"/>
    <w:rsid w:val="00C0069A"/>
    <w:rsid w:val="00C13419"/>
    <w:rsid w:val="00CB21A2"/>
    <w:rsid w:val="00CB4A6D"/>
    <w:rsid w:val="00CB5CB9"/>
    <w:rsid w:val="00CD36B5"/>
    <w:rsid w:val="00D258F1"/>
    <w:rsid w:val="00D25AE8"/>
    <w:rsid w:val="00D35B9C"/>
    <w:rsid w:val="00D9586C"/>
    <w:rsid w:val="00DA473B"/>
    <w:rsid w:val="00DF210B"/>
    <w:rsid w:val="00DF6EF6"/>
    <w:rsid w:val="00E33F30"/>
    <w:rsid w:val="00E43B95"/>
    <w:rsid w:val="00E7009F"/>
    <w:rsid w:val="00E91EC1"/>
    <w:rsid w:val="00F02A19"/>
    <w:rsid w:val="00F129BB"/>
    <w:rsid w:val="00F2227C"/>
    <w:rsid w:val="00F27C23"/>
    <w:rsid w:val="00F312D2"/>
    <w:rsid w:val="00F60E8B"/>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22F8"/>
  <w15:docId w15:val="{435BEB44-55B7-40AB-A65A-2EBB4A77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429C2"/>
    <w:rsid w:val="00063FDD"/>
    <w:rsid w:val="00073C16"/>
    <w:rsid w:val="000F7CEF"/>
    <w:rsid w:val="00111245"/>
    <w:rsid w:val="001368B4"/>
    <w:rsid w:val="00172094"/>
    <w:rsid w:val="001A54AB"/>
    <w:rsid w:val="001E0775"/>
    <w:rsid w:val="001E2260"/>
    <w:rsid w:val="003523B8"/>
    <w:rsid w:val="00442D83"/>
    <w:rsid w:val="004856D7"/>
    <w:rsid w:val="00530B69"/>
    <w:rsid w:val="005441B7"/>
    <w:rsid w:val="00592858"/>
    <w:rsid w:val="00605893"/>
    <w:rsid w:val="00666E4C"/>
    <w:rsid w:val="00674834"/>
    <w:rsid w:val="006F1874"/>
    <w:rsid w:val="008104D9"/>
    <w:rsid w:val="00861782"/>
    <w:rsid w:val="008D4F8B"/>
    <w:rsid w:val="0090672F"/>
    <w:rsid w:val="0097297A"/>
    <w:rsid w:val="009F5DAF"/>
    <w:rsid w:val="009F6A96"/>
    <w:rsid w:val="00A71743"/>
    <w:rsid w:val="00B5583B"/>
    <w:rsid w:val="00B86408"/>
    <w:rsid w:val="00C25604"/>
    <w:rsid w:val="00C46234"/>
    <w:rsid w:val="00C672B1"/>
    <w:rsid w:val="00CE5611"/>
    <w:rsid w:val="00CE719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1A54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11AC-2A40-47C9-B777-E9F36F22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6</cp:revision>
  <dcterms:created xsi:type="dcterms:W3CDTF">2019-08-21T20:24:00Z</dcterms:created>
  <dcterms:modified xsi:type="dcterms:W3CDTF">2019-08-27T18:53:00Z</dcterms:modified>
</cp:coreProperties>
</file>