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87" w:rsidRPr="00B030FA" w:rsidRDefault="00B030FA" w:rsidP="00DF210B">
      <w:pPr>
        <w:pStyle w:val="Title"/>
        <w:spacing w:after="0"/>
        <w:jc w:val="center"/>
        <w:rPr>
          <w:rFonts w:ascii="Times New Roman" w:hAnsi="Times New Roman" w:cs="Times New Roman"/>
          <w:b/>
          <w:sz w:val="24"/>
          <w:szCs w:val="24"/>
        </w:rPr>
      </w:pPr>
      <w:r w:rsidRPr="00B030FA">
        <w:rPr>
          <w:rFonts w:ascii="Times New Roman" w:hAnsi="Times New Roman" w:cs="Times New Roman"/>
          <w:b/>
          <w:sz w:val="24"/>
          <w:szCs w:val="24"/>
        </w:rPr>
        <w:t>Quiz 1A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0D67AD" w:rsidRDefault="00C430A4" w:rsidP="00C430A4">
      <w:pPr>
        <w:pStyle w:val="ListParagraph"/>
        <w:numPr>
          <w:ilvl w:val="0"/>
          <w:numId w:val="7"/>
        </w:numPr>
        <w:spacing w:after="0"/>
        <w:ind w:left="360"/>
      </w:pPr>
      <w:r>
        <w:rPr>
          <w:noProof/>
        </w:rPr>
        <mc:AlternateContent>
          <mc:Choice Requires="wps">
            <w:drawing>
              <wp:anchor distT="0" distB="0" distL="114300" distR="114300" simplePos="0" relativeHeight="251659264" behindDoc="0" locked="0" layoutInCell="1" allowOverlap="1" wp14:anchorId="61B28824" wp14:editId="191DAD83">
                <wp:simplePos x="0" y="0"/>
                <wp:positionH relativeFrom="column">
                  <wp:posOffset>2914650</wp:posOffset>
                </wp:positionH>
                <wp:positionV relativeFrom="paragraph">
                  <wp:posOffset>316230</wp:posOffset>
                </wp:positionV>
                <wp:extent cx="314325" cy="276225"/>
                <wp:effectExtent l="0" t="0" r="0" b="0"/>
                <wp:wrapNone/>
                <wp:docPr id="1" name="Multiply 1"/>
                <wp:cNvGraphicFramePr/>
                <a:graphic xmlns:a="http://schemas.openxmlformats.org/drawingml/2006/main">
                  <a:graphicData uri="http://schemas.microsoft.com/office/word/2010/wordprocessingShape">
                    <wps:wsp>
                      <wps:cNvSpPr/>
                      <wps:spPr>
                        <a:xfrm>
                          <a:off x="0" y="0"/>
                          <a:ext cx="314325" cy="2762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1" o:spid="_x0000_s1026" style="position:absolute;margin-left:229.5pt;margin-top:24.9pt;width:24.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" path="m54050,90743l96936,41941r60227,52927l217389,41941r42886,48802l206372,138113r53903,47369l217389,234284,157163,181357,96936,234284,54050,185482r53903,-47369l54050,90743xe" fillcolor="#4f81bd [3204]" strokecolor="#243f60 [1604]" strokeweight="2pt">
                <v:path arrowok="t" o:connecttype="custom" o:connectlocs="54050,90743;96936,41941;157163,94868;217389,41941;260275,90743;206372,138113;260275,185482;217389,234284;157163,181357;96936,234284;54050,185482;107953,138113;54050,90743" o:connectangles="0,0,0,0,0,0,0,0,0,0,0,0,0"/>
              </v:shape>
            </w:pict>
          </mc:Fallback>
        </mc:AlternateContent>
      </w:r>
      <w:r>
        <w:rPr>
          <w:noProof/>
        </w:rPr>
        <mc:AlternateContent>
          <mc:Choice Requires="wps">
            <w:drawing>
              <wp:anchor distT="0" distB="0" distL="114300" distR="114300" simplePos="0" relativeHeight="251661312" behindDoc="0" locked="0" layoutInCell="1" allowOverlap="1" wp14:anchorId="22964BAA" wp14:editId="7AE180C3">
                <wp:simplePos x="0" y="0"/>
                <wp:positionH relativeFrom="column">
                  <wp:posOffset>495300</wp:posOffset>
                </wp:positionH>
                <wp:positionV relativeFrom="paragraph">
                  <wp:posOffset>316230</wp:posOffset>
                </wp:positionV>
                <wp:extent cx="247650" cy="352425"/>
                <wp:effectExtent l="0" t="0" r="0" b="0"/>
                <wp:wrapNone/>
                <wp:docPr id="2" name="Multiply 2"/>
                <wp:cNvGraphicFramePr/>
                <a:graphic xmlns:a="http://schemas.openxmlformats.org/drawingml/2006/main">
                  <a:graphicData uri="http://schemas.microsoft.com/office/word/2010/wordprocessingShape">
                    <wps:wsp>
                      <wps:cNvSpPr/>
                      <wps:spPr>
                        <a:xfrm>
                          <a:off x="0" y="0"/>
                          <a:ext cx="247650" cy="3524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2" o:spid="_x0000_s1026" style="position:absolute;margin-left:39pt;margin-top:24.9pt;width:19.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" path="m35651,101388l83308,67899r40517,57659l164342,67899r47657,33489l159420,176213r52579,74824l164342,284526,123825,226867,83308,284526,35651,251037,88230,176213,35651,101388xe" fillcolor="#4f81bd [3204]" strokecolor="#243f60 [1604]" strokeweight="2pt">
                <v:path arrowok="t" o:connecttype="custom" o:connectlocs="35651,101388;83308,67899;123825,125558;164342,67899;211999,101388;159420,176213;211999,251037;164342,284526;123825,226867;83308,284526;35651,251037;88230,176213;35651,101388" o:connectangles="0,0,0,0,0,0,0,0,0,0,0,0,0"/>
              </v:shape>
            </w:pict>
          </mc:Fallback>
        </mc:AlternateContent>
      </w:r>
      <w:r w:rsidR="004E2A9E">
        <w:t>For each measured quantity, underline the zeros that are significant and draw and X through the zeros that are not</w:t>
      </w:r>
      <w:r w:rsidR="001454D9">
        <w:t xml:space="preserve"> (3 points)</w:t>
      </w:r>
      <w:r w:rsidR="004E2A9E">
        <w:t xml:space="preserve">. </w:t>
      </w:r>
    </w:p>
    <w:p w:rsidR="00C430A4" w:rsidRDefault="00C430A4" w:rsidP="00C430A4">
      <w:pPr>
        <w:spacing w:after="0"/>
        <w:sectPr w:rsidR="00C430A4" w:rsidSect="004366AB">
          <w:headerReference w:type="default" r:id="rId9"/>
          <w:footerReference w:type="default" r:id="rId10"/>
          <w:type w:val="continuous"/>
          <w:pgSz w:w="12240" w:h="15840"/>
          <w:pgMar w:top="1440" w:right="1440" w:bottom="1440" w:left="1440" w:header="720" w:footer="720" w:gutter="0"/>
          <w:cols w:space="720"/>
          <w:docGrid w:linePitch="360"/>
        </w:sectPr>
      </w:pPr>
    </w:p>
    <w:p w:rsidR="004E2A9E" w:rsidRDefault="004E2A9E" w:rsidP="008662DA">
      <w:pPr>
        <w:pStyle w:val="ListParagraph"/>
        <w:numPr>
          <w:ilvl w:val="1"/>
          <w:numId w:val="7"/>
        </w:numPr>
        <w:spacing w:after="0"/>
      </w:pPr>
      <w:r>
        <w:lastRenderedPageBreak/>
        <w:t>0.</w:t>
      </w:r>
      <w:r w:rsidR="00C430A4" w:rsidRPr="00C430A4">
        <w:rPr>
          <w:noProof/>
        </w:rPr>
        <w:t xml:space="preserve"> </w:t>
      </w:r>
      <w:r>
        <w:t>005</w:t>
      </w:r>
      <w:r w:rsidRPr="00C430A4">
        <w:rPr>
          <w:u w:val="single"/>
        </w:rPr>
        <w:t>0</w:t>
      </w:r>
      <w:r>
        <w:t>5</w:t>
      </w:r>
      <w:r w:rsidRPr="00C430A4">
        <w:rPr>
          <w:u w:val="single"/>
        </w:rPr>
        <w:t>0</w:t>
      </w:r>
      <w:r>
        <w:t xml:space="preserve"> m</w:t>
      </w:r>
    </w:p>
    <w:p w:rsidR="004E2A9E" w:rsidRDefault="004E2A9E" w:rsidP="008662DA">
      <w:pPr>
        <w:pStyle w:val="ListParagraph"/>
        <w:numPr>
          <w:ilvl w:val="1"/>
          <w:numId w:val="7"/>
        </w:numPr>
        <w:spacing w:after="0"/>
      </w:pPr>
      <w:r>
        <w:lastRenderedPageBreak/>
        <w:t>57,000,000 mi</w:t>
      </w:r>
    </w:p>
    <w:p w:rsidR="004E2A9E" w:rsidRDefault="004E2A9E" w:rsidP="008662DA">
      <w:pPr>
        <w:pStyle w:val="ListParagraph"/>
        <w:numPr>
          <w:ilvl w:val="1"/>
          <w:numId w:val="7"/>
        </w:numPr>
        <w:spacing w:after="0"/>
      </w:pPr>
      <w:r>
        <w:lastRenderedPageBreak/>
        <w:t>22</w:t>
      </w:r>
      <w:r w:rsidRPr="00C430A4">
        <w:rPr>
          <w:u w:val="single"/>
        </w:rPr>
        <w:t>0</w:t>
      </w:r>
      <w:r>
        <w:t>,1</w:t>
      </w:r>
      <w:r w:rsidRPr="00C430A4">
        <w:rPr>
          <w:u w:val="single"/>
        </w:rPr>
        <w:t>0</w:t>
      </w:r>
      <w:r>
        <w:t>3 kg</w:t>
      </w:r>
    </w:p>
    <w:p w:rsidR="000D67AD" w:rsidRDefault="000D67AD" w:rsidP="008662DA">
      <w:pPr>
        <w:pStyle w:val="ListParagraph"/>
        <w:spacing w:after="0"/>
        <w:sectPr w:rsidR="000D67AD" w:rsidSect="000D67AD">
          <w:type w:val="continuous"/>
          <w:pgSz w:w="12240" w:h="15840"/>
          <w:pgMar w:top="1440" w:right="1440" w:bottom="1440" w:left="1440" w:header="720" w:footer="720" w:gutter="0"/>
          <w:cols w:num="3" w:space="720"/>
          <w:docGrid w:linePitch="360"/>
        </w:sectPr>
      </w:pPr>
    </w:p>
    <w:p w:rsidR="00C430A4" w:rsidRPr="00C430A4" w:rsidRDefault="00C430A4" w:rsidP="00C430A4">
      <w:pPr>
        <w:pStyle w:val="ListParagraph"/>
        <w:numPr>
          <w:ilvl w:val="0"/>
          <w:numId w:val="13"/>
        </w:numPr>
        <w:spacing w:after="0"/>
      </w:pPr>
      <w:r w:rsidRPr="00C430A4">
        <w:lastRenderedPageBreak/>
        <w:t>0.</w:t>
      </w:r>
      <w:r w:rsidRPr="00C430A4">
        <w:rPr>
          <w:noProof/>
        </w:rPr>
        <w:t xml:space="preserve"> </w:t>
      </w:r>
      <w:r w:rsidRPr="00C430A4">
        <w:t>005050 m</w:t>
      </w:r>
    </w:p>
    <w:p w:rsidR="00C430A4" w:rsidRPr="00C430A4" w:rsidRDefault="00C430A4" w:rsidP="00C430A4">
      <w:pPr>
        <w:pStyle w:val="ListParagraph"/>
        <w:numPr>
          <w:ilvl w:val="0"/>
          <w:numId w:val="13"/>
        </w:numPr>
        <w:spacing w:after="0"/>
      </w:pPr>
      <w:r w:rsidRPr="00C430A4">
        <w:lastRenderedPageBreak/>
        <w:t>57,000,000 mi</w:t>
      </w:r>
    </w:p>
    <w:p w:rsidR="00C430A4" w:rsidRPr="00C430A4" w:rsidRDefault="00C430A4" w:rsidP="00C430A4">
      <w:pPr>
        <w:pStyle w:val="ListParagraph"/>
        <w:numPr>
          <w:ilvl w:val="0"/>
          <w:numId w:val="13"/>
        </w:numPr>
        <w:spacing w:after="0"/>
      </w:pPr>
      <w:r w:rsidRPr="00C430A4">
        <w:lastRenderedPageBreak/>
        <w:t>220,103 kg</w:t>
      </w:r>
    </w:p>
    <w:p w:rsidR="00C430A4" w:rsidRDefault="00C430A4" w:rsidP="008662DA">
      <w:pPr>
        <w:pStyle w:val="ListParagraph"/>
        <w:spacing w:after="0"/>
        <w:sectPr w:rsidR="00C430A4" w:rsidSect="00C430A4">
          <w:type w:val="continuous"/>
          <w:pgSz w:w="12240" w:h="15840"/>
          <w:pgMar w:top="1440" w:right="1440" w:bottom="1440" w:left="1440" w:header="720" w:footer="720" w:gutter="0"/>
          <w:cols w:num="3" w:space="720"/>
          <w:docGrid w:linePitch="360"/>
        </w:sectPr>
      </w:pPr>
    </w:p>
    <w:p w:rsidR="004E2A9E" w:rsidRDefault="004E2A9E" w:rsidP="008662DA">
      <w:pPr>
        <w:pStyle w:val="ListParagraph"/>
        <w:spacing w:after="0"/>
      </w:pPr>
    </w:p>
    <w:p w:rsidR="001454D9" w:rsidRDefault="001454D9" w:rsidP="00611ABB">
      <w:pPr>
        <w:pStyle w:val="ListParagraph"/>
        <w:numPr>
          <w:ilvl w:val="0"/>
          <w:numId w:val="7"/>
        </w:numPr>
        <w:spacing w:after="0"/>
        <w:ind w:left="360"/>
      </w:pPr>
      <w:r>
        <w:t>Complete the following table (</w:t>
      </w:r>
      <w:r w:rsidR="008662DA">
        <w:t>6</w:t>
      </w:r>
      <w:r>
        <w:t xml:space="preserve"> points):</w:t>
      </w:r>
    </w:p>
    <w:tbl>
      <w:tblPr>
        <w:tblStyle w:val="TableGrid"/>
        <w:tblW w:w="0" w:type="auto"/>
        <w:tblInd w:w="360" w:type="dxa"/>
        <w:tblLook w:val="04A0" w:firstRow="1" w:lastRow="0" w:firstColumn="1" w:lastColumn="0" w:noHBand="0" w:noVBand="1"/>
      </w:tblPr>
      <w:tblGrid>
        <w:gridCol w:w="3072"/>
        <w:gridCol w:w="3072"/>
        <w:gridCol w:w="3072"/>
      </w:tblGrid>
      <w:tr w:rsidR="001454D9" w:rsidTr="00463EFB">
        <w:tc>
          <w:tcPr>
            <w:tcW w:w="9216" w:type="dxa"/>
            <w:gridSpan w:val="3"/>
          </w:tcPr>
          <w:p w:rsidR="001454D9" w:rsidRDefault="001454D9" w:rsidP="008662DA">
            <w:pPr>
              <w:jc w:val="center"/>
            </w:pPr>
            <w:r>
              <w:t>Elements</w:t>
            </w:r>
          </w:p>
        </w:tc>
      </w:tr>
      <w:tr w:rsidR="001454D9" w:rsidTr="00463EFB">
        <w:tc>
          <w:tcPr>
            <w:tcW w:w="3072" w:type="dxa"/>
          </w:tcPr>
          <w:p w:rsidR="001454D9" w:rsidRDefault="001454D9" w:rsidP="008662DA">
            <w:r>
              <w:t>Name</w:t>
            </w:r>
          </w:p>
        </w:tc>
        <w:tc>
          <w:tcPr>
            <w:tcW w:w="3072" w:type="dxa"/>
          </w:tcPr>
          <w:p w:rsidR="001454D9" w:rsidRDefault="001454D9" w:rsidP="008662DA">
            <w:r>
              <w:t xml:space="preserve">Symbol </w:t>
            </w:r>
          </w:p>
        </w:tc>
        <w:tc>
          <w:tcPr>
            <w:tcW w:w="3072" w:type="dxa"/>
          </w:tcPr>
          <w:p w:rsidR="001454D9" w:rsidRDefault="001454D9" w:rsidP="008662DA">
            <w:r>
              <w:t>Metal, Metalloid, Nonmetal</w:t>
            </w:r>
          </w:p>
        </w:tc>
      </w:tr>
      <w:tr w:rsidR="001454D9" w:rsidTr="00463EFB">
        <w:tc>
          <w:tcPr>
            <w:tcW w:w="3072" w:type="dxa"/>
          </w:tcPr>
          <w:p w:rsidR="001454D9" w:rsidRDefault="001454D9" w:rsidP="008662DA">
            <w:r>
              <w:t>Strontium</w:t>
            </w:r>
          </w:p>
        </w:tc>
        <w:tc>
          <w:tcPr>
            <w:tcW w:w="3072" w:type="dxa"/>
          </w:tcPr>
          <w:p w:rsidR="001454D9" w:rsidRDefault="001454D9" w:rsidP="008662DA">
            <w:proofErr w:type="spellStart"/>
            <w:r>
              <w:t>Sr</w:t>
            </w:r>
            <w:proofErr w:type="spellEnd"/>
          </w:p>
        </w:tc>
        <w:tc>
          <w:tcPr>
            <w:tcW w:w="3072" w:type="dxa"/>
          </w:tcPr>
          <w:p w:rsidR="001454D9" w:rsidRDefault="001454D9" w:rsidP="008662DA">
            <w:r>
              <w:t>Metal</w:t>
            </w:r>
          </w:p>
        </w:tc>
      </w:tr>
      <w:tr w:rsidR="001454D9" w:rsidTr="00463EFB">
        <w:tc>
          <w:tcPr>
            <w:tcW w:w="3072" w:type="dxa"/>
          </w:tcPr>
          <w:p w:rsidR="001454D9" w:rsidRDefault="001454D9" w:rsidP="008662DA">
            <w:r>
              <w:t>Magnesium</w:t>
            </w:r>
          </w:p>
        </w:tc>
        <w:tc>
          <w:tcPr>
            <w:tcW w:w="3072" w:type="dxa"/>
          </w:tcPr>
          <w:p w:rsidR="001454D9" w:rsidRDefault="001454D9" w:rsidP="008662DA">
            <w:r>
              <w:t>Mg</w:t>
            </w:r>
          </w:p>
        </w:tc>
        <w:tc>
          <w:tcPr>
            <w:tcW w:w="3072" w:type="dxa"/>
          </w:tcPr>
          <w:p w:rsidR="001454D9" w:rsidRDefault="001454D9" w:rsidP="008662DA">
            <w:r>
              <w:t>Metal</w:t>
            </w:r>
          </w:p>
        </w:tc>
      </w:tr>
      <w:tr w:rsidR="001454D9" w:rsidTr="00463EFB">
        <w:tc>
          <w:tcPr>
            <w:tcW w:w="3072" w:type="dxa"/>
          </w:tcPr>
          <w:p w:rsidR="001454D9" w:rsidRDefault="001454D9" w:rsidP="008662DA">
            <w:r>
              <w:t>Fluorine</w:t>
            </w:r>
          </w:p>
        </w:tc>
        <w:tc>
          <w:tcPr>
            <w:tcW w:w="3072" w:type="dxa"/>
          </w:tcPr>
          <w:p w:rsidR="001454D9" w:rsidRDefault="001454D9" w:rsidP="008662DA">
            <w:r>
              <w:t>F</w:t>
            </w:r>
          </w:p>
        </w:tc>
        <w:tc>
          <w:tcPr>
            <w:tcW w:w="3072" w:type="dxa"/>
          </w:tcPr>
          <w:p w:rsidR="001454D9" w:rsidRDefault="001454D9" w:rsidP="008662DA">
            <w:r>
              <w:t>Nonmetal</w:t>
            </w:r>
          </w:p>
        </w:tc>
      </w:tr>
      <w:tr w:rsidR="001454D9" w:rsidTr="00463EFB">
        <w:tc>
          <w:tcPr>
            <w:tcW w:w="3072" w:type="dxa"/>
          </w:tcPr>
          <w:p w:rsidR="001454D9" w:rsidRDefault="001454D9" w:rsidP="008662DA">
            <w:r>
              <w:t>Boron</w:t>
            </w:r>
          </w:p>
        </w:tc>
        <w:tc>
          <w:tcPr>
            <w:tcW w:w="3072" w:type="dxa"/>
          </w:tcPr>
          <w:p w:rsidR="001454D9" w:rsidRDefault="001454D9" w:rsidP="008662DA">
            <w:r>
              <w:t>B</w:t>
            </w:r>
          </w:p>
        </w:tc>
        <w:tc>
          <w:tcPr>
            <w:tcW w:w="3072" w:type="dxa"/>
          </w:tcPr>
          <w:p w:rsidR="001454D9" w:rsidRDefault="001454D9" w:rsidP="008662DA">
            <w:r>
              <w:t xml:space="preserve">Metalloid </w:t>
            </w:r>
          </w:p>
        </w:tc>
      </w:tr>
    </w:tbl>
    <w:p w:rsidR="001454D9" w:rsidRDefault="001454D9" w:rsidP="008662DA">
      <w:pPr>
        <w:pStyle w:val="ListParagraph"/>
        <w:spacing w:after="0"/>
        <w:ind w:left="360"/>
      </w:pPr>
    </w:p>
    <w:p w:rsidR="002C4B66" w:rsidRDefault="002C4B66" w:rsidP="00611ABB">
      <w:pPr>
        <w:pStyle w:val="ListParagraph"/>
        <w:numPr>
          <w:ilvl w:val="0"/>
          <w:numId w:val="7"/>
        </w:numPr>
        <w:spacing w:after="0"/>
        <w:ind w:left="360"/>
      </w:pPr>
      <w:r>
        <w:t xml:space="preserve">A student prepares several samples of the same gas and measures their mass and volume. The results are tabulated as follows. Formulate a tentative law from the measurements (3 points). </w:t>
      </w:r>
    </w:p>
    <w:tbl>
      <w:tblPr>
        <w:tblStyle w:val="TableGrid"/>
        <w:tblW w:w="0" w:type="auto"/>
        <w:tblInd w:w="468" w:type="dxa"/>
        <w:tblLook w:val="04A0" w:firstRow="1" w:lastRow="0" w:firstColumn="1" w:lastColumn="0" w:noHBand="0" w:noVBand="1"/>
      </w:tblPr>
      <w:tblGrid>
        <w:gridCol w:w="2430"/>
        <w:gridCol w:w="2790"/>
        <w:gridCol w:w="2700"/>
      </w:tblGrid>
      <w:tr w:rsidR="002C4B66" w:rsidTr="000D67AD">
        <w:tc>
          <w:tcPr>
            <w:tcW w:w="2430" w:type="dxa"/>
          </w:tcPr>
          <w:p w:rsidR="002C4B66" w:rsidRDefault="002C4B66" w:rsidP="008662DA">
            <w:r>
              <w:t>Mass of gas (in grams)</w:t>
            </w:r>
          </w:p>
        </w:tc>
        <w:tc>
          <w:tcPr>
            <w:tcW w:w="2790" w:type="dxa"/>
          </w:tcPr>
          <w:p w:rsidR="002C4B66" w:rsidRDefault="002C4B66" w:rsidP="008662DA">
            <w:r>
              <w:t>Volume of gas ( in Liters)</w:t>
            </w:r>
          </w:p>
        </w:tc>
        <w:tc>
          <w:tcPr>
            <w:tcW w:w="2700" w:type="dxa"/>
          </w:tcPr>
          <w:p w:rsidR="002C4B66" w:rsidRDefault="002C4B66" w:rsidP="008662DA">
            <w:r>
              <w:t>Ratio mass/volume (g/L)</w:t>
            </w:r>
          </w:p>
        </w:tc>
      </w:tr>
      <w:tr w:rsidR="002C4B66" w:rsidTr="000D67AD">
        <w:tc>
          <w:tcPr>
            <w:tcW w:w="2430" w:type="dxa"/>
          </w:tcPr>
          <w:p w:rsidR="002C4B66" w:rsidRDefault="002C4B66" w:rsidP="008662DA">
            <w:r>
              <w:t>22.5</w:t>
            </w:r>
          </w:p>
        </w:tc>
        <w:tc>
          <w:tcPr>
            <w:tcW w:w="2790" w:type="dxa"/>
          </w:tcPr>
          <w:p w:rsidR="002C4B66" w:rsidRDefault="002C4B66" w:rsidP="008662DA">
            <w:r>
              <w:t>1.60</w:t>
            </w:r>
          </w:p>
        </w:tc>
        <w:tc>
          <w:tcPr>
            <w:tcW w:w="2700" w:type="dxa"/>
          </w:tcPr>
          <w:p w:rsidR="002C4B66" w:rsidRDefault="002C4B66" w:rsidP="008662DA">
            <w:r>
              <w:t>14.1</w:t>
            </w:r>
          </w:p>
        </w:tc>
      </w:tr>
      <w:tr w:rsidR="002C4B66" w:rsidTr="000D67AD">
        <w:tc>
          <w:tcPr>
            <w:tcW w:w="2430" w:type="dxa"/>
          </w:tcPr>
          <w:p w:rsidR="002C4B66" w:rsidRDefault="002C4B66" w:rsidP="008662DA">
            <w:r>
              <w:t>35.8</w:t>
            </w:r>
          </w:p>
        </w:tc>
        <w:tc>
          <w:tcPr>
            <w:tcW w:w="2790" w:type="dxa"/>
          </w:tcPr>
          <w:p w:rsidR="002C4B66" w:rsidRDefault="002C4B66" w:rsidP="008662DA">
            <w:r>
              <w:t>2.55</w:t>
            </w:r>
          </w:p>
        </w:tc>
        <w:tc>
          <w:tcPr>
            <w:tcW w:w="2700" w:type="dxa"/>
          </w:tcPr>
          <w:p w:rsidR="002C4B66" w:rsidRDefault="002C4B66" w:rsidP="008662DA">
            <w:r>
              <w:t>14.0</w:t>
            </w:r>
          </w:p>
        </w:tc>
      </w:tr>
      <w:tr w:rsidR="002C4B66" w:rsidTr="000D67AD">
        <w:tc>
          <w:tcPr>
            <w:tcW w:w="2430" w:type="dxa"/>
          </w:tcPr>
          <w:p w:rsidR="002C4B66" w:rsidRDefault="002C4B66" w:rsidP="008662DA">
            <w:r>
              <w:t>70.2</w:t>
            </w:r>
          </w:p>
        </w:tc>
        <w:tc>
          <w:tcPr>
            <w:tcW w:w="2790" w:type="dxa"/>
          </w:tcPr>
          <w:p w:rsidR="002C4B66" w:rsidRDefault="002C4B66" w:rsidP="008662DA">
            <w:r>
              <w:t>5.00</w:t>
            </w:r>
          </w:p>
        </w:tc>
        <w:tc>
          <w:tcPr>
            <w:tcW w:w="2700" w:type="dxa"/>
          </w:tcPr>
          <w:p w:rsidR="002C4B66" w:rsidRDefault="002C4B66" w:rsidP="008662DA">
            <w:r>
              <w:t>14.0</w:t>
            </w:r>
          </w:p>
        </w:tc>
      </w:tr>
      <w:tr w:rsidR="002C4B66" w:rsidTr="000D67AD">
        <w:tc>
          <w:tcPr>
            <w:tcW w:w="2430" w:type="dxa"/>
          </w:tcPr>
          <w:p w:rsidR="002C4B66" w:rsidRDefault="002C4B66" w:rsidP="008662DA">
            <w:r>
              <w:t>98.5</w:t>
            </w:r>
          </w:p>
        </w:tc>
        <w:tc>
          <w:tcPr>
            <w:tcW w:w="2790" w:type="dxa"/>
          </w:tcPr>
          <w:p w:rsidR="002C4B66" w:rsidRDefault="002C4B66" w:rsidP="008662DA">
            <w:r>
              <w:t>7.01</w:t>
            </w:r>
          </w:p>
        </w:tc>
        <w:tc>
          <w:tcPr>
            <w:tcW w:w="2700" w:type="dxa"/>
          </w:tcPr>
          <w:p w:rsidR="002C4B66" w:rsidRDefault="002C4B66" w:rsidP="008662DA">
            <w:r>
              <w:t>14.1</w:t>
            </w:r>
          </w:p>
        </w:tc>
      </w:tr>
    </w:tbl>
    <w:p w:rsidR="002C4B66" w:rsidRDefault="002C4B66" w:rsidP="008662DA">
      <w:pPr>
        <w:spacing w:after="0"/>
        <w:ind w:left="360"/>
      </w:pPr>
      <w:r>
        <w:t xml:space="preserve">The ratio of the mass to volume is constant. As the mass of the gas increases, so does the volume of the gas. </w:t>
      </w:r>
    </w:p>
    <w:p w:rsidR="004E2A9E" w:rsidRDefault="004E2A9E" w:rsidP="00611ABB">
      <w:pPr>
        <w:pStyle w:val="ListParagraph"/>
        <w:numPr>
          <w:ilvl w:val="0"/>
          <w:numId w:val="7"/>
        </w:numPr>
        <w:spacing w:after="0"/>
        <w:ind w:left="360"/>
      </w:pPr>
      <w:r>
        <w:t>Why is it necessary to include units when reporting scientific measurements</w:t>
      </w:r>
      <w:r w:rsidR="00715883">
        <w:t xml:space="preserve"> (3 points)</w:t>
      </w:r>
      <w:r>
        <w:t xml:space="preserve">? </w:t>
      </w:r>
    </w:p>
    <w:p w:rsidR="004E2A9E" w:rsidRDefault="004E2A9E" w:rsidP="008662DA">
      <w:pPr>
        <w:spacing w:after="0"/>
        <w:ind w:left="360"/>
      </w:pPr>
      <w:r>
        <w:t>Without units, the results are unclear and it is hard to keep track of what each separate measurement entails.</w:t>
      </w:r>
    </w:p>
    <w:p w:rsidR="001D155E" w:rsidRDefault="001D155E" w:rsidP="00611ABB">
      <w:pPr>
        <w:pStyle w:val="ListParagraph"/>
        <w:numPr>
          <w:ilvl w:val="0"/>
          <w:numId w:val="7"/>
        </w:numPr>
        <w:spacing w:after="0"/>
        <w:ind w:left="360"/>
      </w:pPr>
      <w:r>
        <w:t>Are the follo</w:t>
      </w:r>
      <w:r w:rsidR="00575CF5">
        <w:t>wing statements true or false (5</w:t>
      </w:r>
      <w:bookmarkStart w:id="0" w:name="_GoBack"/>
      <w:bookmarkEnd w:id="0"/>
      <w:r>
        <w:t xml:space="preserve"> points)? </w:t>
      </w:r>
    </w:p>
    <w:tbl>
      <w:tblPr>
        <w:tblStyle w:val="TableGrid"/>
        <w:tblW w:w="0" w:type="auto"/>
        <w:tblInd w:w="360" w:type="dxa"/>
        <w:tblLook w:val="04A0" w:firstRow="1" w:lastRow="0" w:firstColumn="1" w:lastColumn="0" w:noHBand="0" w:noVBand="1"/>
      </w:tblPr>
      <w:tblGrid>
        <w:gridCol w:w="558"/>
        <w:gridCol w:w="7380"/>
        <w:gridCol w:w="1278"/>
      </w:tblGrid>
      <w:tr w:rsidR="001D155E" w:rsidTr="00683239">
        <w:tc>
          <w:tcPr>
            <w:tcW w:w="558" w:type="dxa"/>
          </w:tcPr>
          <w:p w:rsidR="001D155E" w:rsidRDefault="001D155E" w:rsidP="008662DA">
            <w:pPr>
              <w:pStyle w:val="ListParagraph"/>
              <w:numPr>
                <w:ilvl w:val="0"/>
                <w:numId w:val="3"/>
              </w:numPr>
              <w:ind w:left="360"/>
            </w:pPr>
          </w:p>
        </w:tc>
        <w:tc>
          <w:tcPr>
            <w:tcW w:w="7380" w:type="dxa"/>
          </w:tcPr>
          <w:p w:rsidR="001D155E" w:rsidRDefault="008662DA" w:rsidP="008662DA">
            <w:pPr>
              <w:pStyle w:val="ListParagraph"/>
              <w:ind w:left="0"/>
            </w:pPr>
            <w:r>
              <w:t xml:space="preserve">When dispensing a reagent make sure to pour toward the label. </w:t>
            </w:r>
            <w:r w:rsidR="00BE0075">
              <w:t xml:space="preserve">        </w:t>
            </w:r>
          </w:p>
        </w:tc>
        <w:tc>
          <w:tcPr>
            <w:tcW w:w="1278" w:type="dxa"/>
          </w:tcPr>
          <w:p w:rsidR="001D155E" w:rsidRDefault="00FD2785" w:rsidP="008662DA">
            <w:pPr>
              <w:pStyle w:val="ListParagraph"/>
              <w:ind w:left="0"/>
            </w:pPr>
            <w:r>
              <w:t>False</w:t>
            </w:r>
          </w:p>
        </w:tc>
      </w:tr>
      <w:tr w:rsidR="001D155E" w:rsidTr="00683239">
        <w:tc>
          <w:tcPr>
            <w:tcW w:w="558" w:type="dxa"/>
          </w:tcPr>
          <w:p w:rsidR="001D155E" w:rsidRDefault="001D155E" w:rsidP="008662DA">
            <w:pPr>
              <w:pStyle w:val="ListParagraph"/>
              <w:numPr>
                <w:ilvl w:val="0"/>
                <w:numId w:val="3"/>
              </w:numPr>
              <w:ind w:left="360"/>
            </w:pPr>
          </w:p>
        </w:tc>
        <w:tc>
          <w:tcPr>
            <w:tcW w:w="7380" w:type="dxa"/>
          </w:tcPr>
          <w:p w:rsidR="001D155E" w:rsidRDefault="008662DA" w:rsidP="008662DA">
            <w:pPr>
              <w:pStyle w:val="ListParagraph"/>
              <w:ind w:left="0"/>
            </w:pPr>
            <w:r>
              <w:t xml:space="preserve">In lab this week you will be taking length measurements. </w:t>
            </w:r>
          </w:p>
        </w:tc>
        <w:tc>
          <w:tcPr>
            <w:tcW w:w="1278" w:type="dxa"/>
          </w:tcPr>
          <w:p w:rsidR="001D155E" w:rsidRDefault="00FD2785" w:rsidP="008662DA">
            <w:pPr>
              <w:pStyle w:val="ListParagraph"/>
              <w:ind w:left="0"/>
            </w:pPr>
            <w:r>
              <w:t>True</w:t>
            </w:r>
          </w:p>
        </w:tc>
      </w:tr>
      <w:tr w:rsidR="001D155E" w:rsidTr="00683239">
        <w:tc>
          <w:tcPr>
            <w:tcW w:w="558" w:type="dxa"/>
          </w:tcPr>
          <w:p w:rsidR="001D155E" w:rsidRDefault="001D155E" w:rsidP="008662DA">
            <w:pPr>
              <w:pStyle w:val="ListParagraph"/>
              <w:numPr>
                <w:ilvl w:val="0"/>
                <w:numId w:val="3"/>
              </w:numPr>
              <w:ind w:left="360"/>
            </w:pPr>
          </w:p>
        </w:tc>
        <w:tc>
          <w:tcPr>
            <w:tcW w:w="7380" w:type="dxa"/>
          </w:tcPr>
          <w:p w:rsidR="001D155E" w:rsidRDefault="008662DA" w:rsidP="008662DA">
            <w:pPr>
              <w:pStyle w:val="ListParagraph"/>
              <w:ind w:left="0"/>
            </w:pPr>
            <w:r>
              <w:t>It is not necessary to wear safety glasses, if you wear prescription glasses</w:t>
            </w:r>
            <w:r w:rsidR="00FD2785">
              <w:t xml:space="preserve">. </w:t>
            </w:r>
          </w:p>
        </w:tc>
        <w:tc>
          <w:tcPr>
            <w:tcW w:w="1278" w:type="dxa"/>
          </w:tcPr>
          <w:p w:rsidR="001D155E" w:rsidRDefault="008662DA" w:rsidP="008662DA">
            <w:pPr>
              <w:pStyle w:val="ListParagraph"/>
              <w:ind w:left="0"/>
            </w:pPr>
            <w:r>
              <w:t>False</w:t>
            </w:r>
          </w:p>
          <w:p w:rsidR="001D155E" w:rsidRDefault="001D155E" w:rsidP="008662DA">
            <w:pPr>
              <w:pStyle w:val="ListParagraph"/>
              <w:ind w:left="0"/>
            </w:pPr>
          </w:p>
        </w:tc>
      </w:tr>
      <w:tr w:rsidR="001D155E" w:rsidTr="00683239">
        <w:tc>
          <w:tcPr>
            <w:tcW w:w="558" w:type="dxa"/>
          </w:tcPr>
          <w:p w:rsidR="001D155E" w:rsidRDefault="001D155E" w:rsidP="008662DA">
            <w:pPr>
              <w:pStyle w:val="ListParagraph"/>
              <w:numPr>
                <w:ilvl w:val="0"/>
                <w:numId w:val="3"/>
              </w:numPr>
              <w:ind w:left="360"/>
            </w:pPr>
          </w:p>
        </w:tc>
        <w:tc>
          <w:tcPr>
            <w:tcW w:w="7380" w:type="dxa"/>
          </w:tcPr>
          <w:p w:rsidR="001D155E" w:rsidRDefault="002171C1" w:rsidP="008662DA">
            <w:pPr>
              <w:pStyle w:val="ListParagraph"/>
              <w:ind w:left="0"/>
            </w:pPr>
            <w:r>
              <w:t xml:space="preserve">Never leave a chemical reaction </w:t>
            </w:r>
            <w:r w:rsidR="000D4C00">
              <w:t xml:space="preserve">or flame </w:t>
            </w:r>
            <w:r>
              <w:t xml:space="preserve">unattended. </w:t>
            </w:r>
          </w:p>
        </w:tc>
        <w:tc>
          <w:tcPr>
            <w:tcW w:w="1278" w:type="dxa"/>
          </w:tcPr>
          <w:p w:rsidR="001D155E" w:rsidRDefault="002171C1" w:rsidP="008662DA">
            <w:pPr>
              <w:pStyle w:val="ListParagraph"/>
              <w:ind w:left="0"/>
            </w:pPr>
            <w:r>
              <w:t>True</w:t>
            </w:r>
          </w:p>
        </w:tc>
      </w:tr>
      <w:tr w:rsidR="000D4C00" w:rsidTr="00683239">
        <w:tc>
          <w:tcPr>
            <w:tcW w:w="558" w:type="dxa"/>
          </w:tcPr>
          <w:p w:rsidR="000D4C00" w:rsidRDefault="000D4C00" w:rsidP="000D4C00">
            <w:pPr>
              <w:pStyle w:val="ListParagraph"/>
              <w:numPr>
                <w:ilvl w:val="0"/>
                <w:numId w:val="3"/>
              </w:numPr>
              <w:ind w:left="360"/>
            </w:pPr>
          </w:p>
        </w:tc>
        <w:tc>
          <w:tcPr>
            <w:tcW w:w="7380" w:type="dxa"/>
          </w:tcPr>
          <w:p w:rsidR="000D4C00" w:rsidRDefault="000D4C00" w:rsidP="000D4C00">
            <w:pPr>
              <w:pStyle w:val="ListParagraph"/>
              <w:ind w:left="0"/>
            </w:pPr>
            <w:r>
              <w:t xml:space="preserve">If you get a chemical on your hand rinse it for at least 15 minutes.  </w:t>
            </w:r>
          </w:p>
        </w:tc>
        <w:tc>
          <w:tcPr>
            <w:tcW w:w="1278" w:type="dxa"/>
          </w:tcPr>
          <w:p w:rsidR="000D4C00" w:rsidRDefault="000D4C00" w:rsidP="000D4C00">
            <w:pPr>
              <w:pStyle w:val="ListParagraph"/>
              <w:ind w:left="0"/>
            </w:pPr>
            <w:r>
              <w:t>True</w:t>
            </w:r>
          </w:p>
        </w:tc>
      </w:tr>
    </w:tbl>
    <w:p w:rsidR="004E2A9E" w:rsidRDefault="004E2A9E">
      <w:pPr>
        <w:rPr>
          <w:rFonts w:eastAsiaTheme="majorEastAsia" w:cs="Times New Roman"/>
          <w:b/>
          <w:spacing w:val="5"/>
          <w:kern w:val="28"/>
          <w:szCs w:val="24"/>
        </w:rPr>
      </w:pPr>
      <w:r>
        <w:rPr>
          <w:rFonts w:cs="Times New Roman"/>
          <w:b/>
          <w:szCs w:val="24"/>
        </w:rPr>
        <w:br w:type="page"/>
      </w:r>
    </w:p>
    <w:p w:rsidR="004366AB" w:rsidRPr="00B030FA" w:rsidRDefault="004366AB" w:rsidP="004366A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Quiz 1B</w:t>
      </w:r>
    </w:p>
    <w:p w:rsidR="004366AB" w:rsidRDefault="004366AB" w:rsidP="004366A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575CF5" w:rsidRDefault="00575CF5" w:rsidP="00575CF5">
      <w:pPr>
        <w:pStyle w:val="ListParagraph"/>
        <w:numPr>
          <w:ilvl w:val="0"/>
          <w:numId w:val="12"/>
        </w:numPr>
        <w:spacing w:after="0"/>
        <w:ind w:left="360"/>
      </w:pPr>
      <w:r>
        <w:t xml:space="preserve">Are the following statements true or false (5 points)? </w:t>
      </w:r>
    </w:p>
    <w:tbl>
      <w:tblPr>
        <w:tblStyle w:val="TableGrid"/>
        <w:tblW w:w="0" w:type="auto"/>
        <w:tblInd w:w="360" w:type="dxa"/>
        <w:tblLook w:val="04A0" w:firstRow="1" w:lastRow="0" w:firstColumn="1" w:lastColumn="0" w:noHBand="0" w:noVBand="1"/>
      </w:tblPr>
      <w:tblGrid>
        <w:gridCol w:w="558"/>
        <w:gridCol w:w="7380"/>
        <w:gridCol w:w="1278"/>
      </w:tblGrid>
      <w:tr w:rsidR="00575CF5" w:rsidTr="00176F02">
        <w:tc>
          <w:tcPr>
            <w:tcW w:w="558" w:type="dxa"/>
          </w:tcPr>
          <w:p w:rsidR="00575CF5" w:rsidRDefault="00575CF5" w:rsidP="00176F02">
            <w:pPr>
              <w:pStyle w:val="ListParagraph"/>
              <w:numPr>
                <w:ilvl w:val="0"/>
                <w:numId w:val="5"/>
              </w:numPr>
              <w:ind w:left="360"/>
            </w:pPr>
          </w:p>
        </w:tc>
        <w:tc>
          <w:tcPr>
            <w:tcW w:w="7380" w:type="dxa"/>
          </w:tcPr>
          <w:p w:rsidR="00575CF5" w:rsidRDefault="00575CF5" w:rsidP="00176F02">
            <w:r>
              <w:t xml:space="preserve">You only need to wear your goggles if you are working with chemicals or flames.          </w:t>
            </w:r>
          </w:p>
        </w:tc>
        <w:tc>
          <w:tcPr>
            <w:tcW w:w="1278" w:type="dxa"/>
          </w:tcPr>
          <w:p w:rsidR="00575CF5" w:rsidRDefault="00575CF5" w:rsidP="00176F02">
            <w:pPr>
              <w:pStyle w:val="ListParagraph"/>
              <w:ind w:left="0"/>
            </w:pPr>
            <w:r>
              <w:t>False</w:t>
            </w:r>
          </w:p>
        </w:tc>
      </w:tr>
      <w:tr w:rsidR="00575CF5" w:rsidTr="00176F02">
        <w:tc>
          <w:tcPr>
            <w:tcW w:w="558" w:type="dxa"/>
          </w:tcPr>
          <w:p w:rsidR="00575CF5" w:rsidRDefault="00575CF5" w:rsidP="00176F02">
            <w:pPr>
              <w:pStyle w:val="ListParagraph"/>
              <w:numPr>
                <w:ilvl w:val="0"/>
                <w:numId w:val="5"/>
              </w:numPr>
              <w:ind w:left="360"/>
            </w:pPr>
          </w:p>
        </w:tc>
        <w:tc>
          <w:tcPr>
            <w:tcW w:w="7380" w:type="dxa"/>
          </w:tcPr>
          <w:p w:rsidR="00575CF5" w:rsidRDefault="00575CF5" w:rsidP="00176F02">
            <w:pPr>
              <w:pStyle w:val="ListParagraph"/>
              <w:ind w:left="0"/>
            </w:pPr>
            <w:r>
              <w:t xml:space="preserve">Eating and drinking are permitted near the balances in the lab. </w:t>
            </w:r>
          </w:p>
        </w:tc>
        <w:tc>
          <w:tcPr>
            <w:tcW w:w="1278" w:type="dxa"/>
          </w:tcPr>
          <w:p w:rsidR="00575CF5" w:rsidRDefault="00575CF5" w:rsidP="00176F02">
            <w:pPr>
              <w:pStyle w:val="ListParagraph"/>
              <w:ind w:left="0"/>
            </w:pPr>
            <w:r>
              <w:t xml:space="preserve">False </w:t>
            </w:r>
          </w:p>
          <w:p w:rsidR="00575CF5" w:rsidRDefault="00575CF5" w:rsidP="00176F02">
            <w:pPr>
              <w:pStyle w:val="ListParagraph"/>
              <w:ind w:left="0"/>
            </w:pPr>
          </w:p>
        </w:tc>
      </w:tr>
      <w:tr w:rsidR="00575CF5" w:rsidTr="00176F02">
        <w:tc>
          <w:tcPr>
            <w:tcW w:w="558" w:type="dxa"/>
          </w:tcPr>
          <w:p w:rsidR="00575CF5" w:rsidRDefault="00575CF5" w:rsidP="00176F02">
            <w:pPr>
              <w:pStyle w:val="ListParagraph"/>
              <w:numPr>
                <w:ilvl w:val="0"/>
                <w:numId w:val="5"/>
              </w:numPr>
              <w:ind w:left="360"/>
            </w:pPr>
          </w:p>
        </w:tc>
        <w:tc>
          <w:tcPr>
            <w:tcW w:w="7380" w:type="dxa"/>
          </w:tcPr>
          <w:p w:rsidR="00575CF5" w:rsidRDefault="00575CF5" w:rsidP="00176F02">
            <w:r>
              <w:t xml:space="preserve">To properly dispose of broken glass wrap it in a paper towel and put it into the trash can. </w:t>
            </w:r>
          </w:p>
        </w:tc>
        <w:tc>
          <w:tcPr>
            <w:tcW w:w="1278" w:type="dxa"/>
          </w:tcPr>
          <w:p w:rsidR="00575CF5" w:rsidRDefault="00575CF5" w:rsidP="00176F02">
            <w:pPr>
              <w:pStyle w:val="ListParagraph"/>
              <w:ind w:left="0"/>
            </w:pPr>
            <w:r>
              <w:t>False</w:t>
            </w:r>
          </w:p>
          <w:p w:rsidR="00575CF5" w:rsidRDefault="00575CF5" w:rsidP="00176F02">
            <w:pPr>
              <w:pStyle w:val="ListParagraph"/>
              <w:ind w:left="0"/>
            </w:pPr>
          </w:p>
        </w:tc>
      </w:tr>
      <w:tr w:rsidR="00575CF5" w:rsidTr="00176F02">
        <w:tc>
          <w:tcPr>
            <w:tcW w:w="558" w:type="dxa"/>
          </w:tcPr>
          <w:p w:rsidR="00575CF5" w:rsidRDefault="00575CF5" w:rsidP="00176F02">
            <w:pPr>
              <w:pStyle w:val="ListParagraph"/>
              <w:numPr>
                <w:ilvl w:val="0"/>
                <w:numId w:val="5"/>
              </w:numPr>
              <w:ind w:left="360"/>
            </w:pPr>
          </w:p>
        </w:tc>
        <w:tc>
          <w:tcPr>
            <w:tcW w:w="7380" w:type="dxa"/>
          </w:tcPr>
          <w:p w:rsidR="00575CF5" w:rsidRDefault="00575CF5" w:rsidP="00176F02">
            <w:pPr>
              <w:pStyle w:val="ListParagraph"/>
              <w:ind w:left="0"/>
            </w:pPr>
            <w:r>
              <w:t xml:space="preserve">You will be taking a temperature measurement in lab this week. </w:t>
            </w:r>
          </w:p>
        </w:tc>
        <w:tc>
          <w:tcPr>
            <w:tcW w:w="1278" w:type="dxa"/>
          </w:tcPr>
          <w:p w:rsidR="00575CF5" w:rsidRDefault="00575CF5" w:rsidP="00176F02">
            <w:pPr>
              <w:pStyle w:val="ListParagraph"/>
              <w:ind w:left="0"/>
            </w:pPr>
            <w:r>
              <w:t>True</w:t>
            </w:r>
          </w:p>
        </w:tc>
      </w:tr>
      <w:tr w:rsidR="00575CF5" w:rsidTr="00176F02">
        <w:tc>
          <w:tcPr>
            <w:tcW w:w="558" w:type="dxa"/>
          </w:tcPr>
          <w:p w:rsidR="00575CF5" w:rsidRDefault="00575CF5" w:rsidP="00176F02">
            <w:pPr>
              <w:pStyle w:val="ListParagraph"/>
              <w:numPr>
                <w:ilvl w:val="0"/>
                <w:numId w:val="5"/>
              </w:numPr>
              <w:ind w:left="360"/>
            </w:pPr>
          </w:p>
        </w:tc>
        <w:tc>
          <w:tcPr>
            <w:tcW w:w="7380" w:type="dxa"/>
          </w:tcPr>
          <w:p w:rsidR="00575CF5" w:rsidRDefault="00575CF5" w:rsidP="00176F02">
            <w:pPr>
              <w:pStyle w:val="ListParagraph"/>
              <w:ind w:left="0"/>
            </w:pPr>
            <w:r>
              <w:t xml:space="preserve">If you get a chemical on your hand rinse it for at least 15 minutes.  </w:t>
            </w:r>
          </w:p>
        </w:tc>
        <w:tc>
          <w:tcPr>
            <w:tcW w:w="1278" w:type="dxa"/>
          </w:tcPr>
          <w:p w:rsidR="00575CF5" w:rsidRDefault="00575CF5" w:rsidP="00176F02">
            <w:pPr>
              <w:pStyle w:val="ListParagraph"/>
              <w:ind w:left="0"/>
            </w:pPr>
            <w:r>
              <w:t>True</w:t>
            </w:r>
          </w:p>
        </w:tc>
      </w:tr>
    </w:tbl>
    <w:p w:rsidR="00575CF5" w:rsidRDefault="00575CF5" w:rsidP="00575CF5">
      <w:pPr>
        <w:pStyle w:val="ListParagraph"/>
        <w:spacing w:after="0"/>
        <w:ind w:left="360"/>
      </w:pPr>
    </w:p>
    <w:p w:rsidR="004E2A9E" w:rsidRDefault="004E2A9E" w:rsidP="008662DA">
      <w:pPr>
        <w:pStyle w:val="ListParagraph"/>
        <w:numPr>
          <w:ilvl w:val="0"/>
          <w:numId w:val="12"/>
        </w:numPr>
        <w:spacing w:after="0"/>
        <w:ind w:left="360"/>
      </w:pPr>
      <w:r>
        <w:t xml:space="preserve">A student measures the volume of a gas sample at several different temperatures. The results are tabulated as follows. Formulate a tentative law from the measurements (3 points). </w:t>
      </w:r>
    </w:p>
    <w:tbl>
      <w:tblPr>
        <w:tblStyle w:val="TableGrid"/>
        <w:tblW w:w="9540" w:type="dxa"/>
        <w:tblInd w:w="108" w:type="dxa"/>
        <w:tblLook w:val="04A0" w:firstRow="1" w:lastRow="0" w:firstColumn="1" w:lastColumn="0" w:noHBand="0" w:noVBand="1"/>
      </w:tblPr>
      <w:tblGrid>
        <w:gridCol w:w="3240"/>
        <w:gridCol w:w="2880"/>
        <w:gridCol w:w="3420"/>
      </w:tblGrid>
      <w:tr w:rsidR="004E2A9E" w:rsidTr="000D67AD">
        <w:tc>
          <w:tcPr>
            <w:tcW w:w="3240" w:type="dxa"/>
          </w:tcPr>
          <w:p w:rsidR="004E2A9E" w:rsidRDefault="004E2A9E" w:rsidP="008662DA">
            <w:r>
              <w:t>Temperature of gas (in Kelvin)</w:t>
            </w:r>
          </w:p>
        </w:tc>
        <w:tc>
          <w:tcPr>
            <w:tcW w:w="2880" w:type="dxa"/>
          </w:tcPr>
          <w:p w:rsidR="004E2A9E" w:rsidRDefault="004E2A9E" w:rsidP="008662DA">
            <w:r>
              <w:t>Volume of gas (in Liters)</w:t>
            </w:r>
          </w:p>
        </w:tc>
        <w:tc>
          <w:tcPr>
            <w:tcW w:w="3420" w:type="dxa"/>
          </w:tcPr>
          <w:p w:rsidR="004E2A9E" w:rsidRDefault="004E2A9E" w:rsidP="008662DA">
            <w:r>
              <w:t>Ratio temperature/volume (K/L)</w:t>
            </w:r>
          </w:p>
        </w:tc>
      </w:tr>
      <w:tr w:rsidR="004E2A9E" w:rsidTr="000D67AD">
        <w:tc>
          <w:tcPr>
            <w:tcW w:w="3240" w:type="dxa"/>
          </w:tcPr>
          <w:p w:rsidR="004E2A9E" w:rsidRDefault="004E2A9E" w:rsidP="008662DA">
            <w:r>
              <w:t>298</w:t>
            </w:r>
          </w:p>
        </w:tc>
        <w:tc>
          <w:tcPr>
            <w:tcW w:w="2880" w:type="dxa"/>
          </w:tcPr>
          <w:p w:rsidR="004E2A9E" w:rsidRDefault="004E2A9E" w:rsidP="008662DA">
            <w:r>
              <w:t>4.55</w:t>
            </w:r>
          </w:p>
        </w:tc>
        <w:tc>
          <w:tcPr>
            <w:tcW w:w="3420" w:type="dxa"/>
          </w:tcPr>
          <w:p w:rsidR="004E2A9E" w:rsidRDefault="004E2A9E" w:rsidP="008662DA">
            <w:r>
              <w:t>65.5</w:t>
            </w:r>
          </w:p>
        </w:tc>
      </w:tr>
      <w:tr w:rsidR="004E2A9E" w:rsidTr="000D67AD">
        <w:tc>
          <w:tcPr>
            <w:tcW w:w="3240" w:type="dxa"/>
          </w:tcPr>
          <w:p w:rsidR="004E2A9E" w:rsidRDefault="004E2A9E" w:rsidP="008662DA">
            <w:r>
              <w:t>315</w:t>
            </w:r>
          </w:p>
        </w:tc>
        <w:tc>
          <w:tcPr>
            <w:tcW w:w="2880" w:type="dxa"/>
          </w:tcPr>
          <w:p w:rsidR="004E2A9E" w:rsidRDefault="004E2A9E" w:rsidP="008662DA">
            <w:r>
              <w:t>4.81</w:t>
            </w:r>
          </w:p>
        </w:tc>
        <w:tc>
          <w:tcPr>
            <w:tcW w:w="3420" w:type="dxa"/>
          </w:tcPr>
          <w:p w:rsidR="004E2A9E" w:rsidRDefault="004E2A9E" w:rsidP="008662DA">
            <w:r>
              <w:t>65.5</w:t>
            </w:r>
          </w:p>
        </w:tc>
      </w:tr>
      <w:tr w:rsidR="004E2A9E" w:rsidTr="000D67AD">
        <w:tc>
          <w:tcPr>
            <w:tcW w:w="3240" w:type="dxa"/>
          </w:tcPr>
          <w:p w:rsidR="004E2A9E" w:rsidRDefault="004E2A9E" w:rsidP="008662DA">
            <w:r>
              <w:t>325</w:t>
            </w:r>
          </w:p>
        </w:tc>
        <w:tc>
          <w:tcPr>
            <w:tcW w:w="2880" w:type="dxa"/>
          </w:tcPr>
          <w:p w:rsidR="004E2A9E" w:rsidRDefault="004E2A9E" w:rsidP="008662DA">
            <w:r>
              <w:t>4.96</w:t>
            </w:r>
          </w:p>
        </w:tc>
        <w:tc>
          <w:tcPr>
            <w:tcW w:w="3420" w:type="dxa"/>
          </w:tcPr>
          <w:p w:rsidR="004E2A9E" w:rsidRDefault="004E2A9E" w:rsidP="008662DA">
            <w:r>
              <w:t>65.5</w:t>
            </w:r>
          </w:p>
        </w:tc>
      </w:tr>
      <w:tr w:rsidR="004E2A9E" w:rsidTr="000D67AD">
        <w:tc>
          <w:tcPr>
            <w:tcW w:w="3240" w:type="dxa"/>
          </w:tcPr>
          <w:p w:rsidR="004E2A9E" w:rsidRDefault="004E2A9E" w:rsidP="008662DA">
            <w:r>
              <w:t>335</w:t>
            </w:r>
          </w:p>
        </w:tc>
        <w:tc>
          <w:tcPr>
            <w:tcW w:w="2880" w:type="dxa"/>
          </w:tcPr>
          <w:p w:rsidR="004E2A9E" w:rsidRDefault="004E2A9E" w:rsidP="008662DA">
            <w:r>
              <w:t>5.11</w:t>
            </w:r>
          </w:p>
        </w:tc>
        <w:tc>
          <w:tcPr>
            <w:tcW w:w="3420" w:type="dxa"/>
          </w:tcPr>
          <w:p w:rsidR="004E2A9E" w:rsidRDefault="004E2A9E" w:rsidP="008662DA">
            <w:r>
              <w:t>65.6</w:t>
            </w:r>
          </w:p>
        </w:tc>
      </w:tr>
    </w:tbl>
    <w:p w:rsidR="004E2A9E" w:rsidRDefault="004E2A9E" w:rsidP="008662DA">
      <w:pPr>
        <w:spacing w:after="0"/>
        <w:ind w:left="360"/>
      </w:pPr>
      <w:r>
        <w:t xml:space="preserve">The ratio of the temperature to volume is constant. As the temperature of the gas increases, so does the volume of the gas. </w:t>
      </w:r>
    </w:p>
    <w:p w:rsidR="001454D9" w:rsidRDefault="00C430A4" w:rsidP="008662DA">
      <w:pPr>
        <w:pStyle w:val="ListParagraph"/>
        <w:numPr>
          <w:ilvl w:val="0"/>
          <w:numId w:val="12"/>
        </w:numPr>
        <w:spacing w:after="0"/>
        <w:ind w:left="360"/>
      </w:pPr>
      <w:r>
        <w:rPr>
          <w:noProof/>
        </w:rPr>
        <mc:AlternateContent>
          <mc:Choice Requires="wps">
            <w:drawing>
              <wp:anchor distT="0" distB="0" distL="114300" distR="114300" simplePos="0" relativeHeight="251665408" behindDoc="0" locked="0" layoutInCell="1" allowOverlap="1" wp14:anchorId="49C97000" wp14:editId="4FDA8857">
                <wp:simplePos x="0" y="0"/>
                <wp:positionH relativeFrom="column">
                  <wp:posOffset>4800600</wp:posOffset>
                </wp:positionH>
                <wp:positionV relativeFrom="paragraph">
                  <wp:posOffset>264160</wp:posOffset>
                </wp:positionV>
                <wp:extent cx="247650" cy="352425"/>
                <wp:effectExtent l="0" t="0" r="0" b="0"/>
                <wp:wrapNone/>
                <wp:docPr id="4" name="Multiply 4"/>
                <wp:cNvGraphicFramePr/>
                <a:graphic xmlns:a="http://schemas.openxmlformats.org/drawingml/2006/main">
                  <a:graphicData uri="http://schemas.microsoft.com/office/word/2010/wordprocessingShape">
                    <wps:wsp>
                      <wps:cNvSpPr/>
                      <wps:spPr>
                        <a:xfrm>
                          <a:off x="0" y="0"/>
                          <a:ext cx="247650" cy="3524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4" o:spid="_x0000_s1026" style="position:absolute;margin-left:378pt;margin-top:20.8pt;width:19.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" path="m35651,101388l83308,67899r40517,57659l164342,67899r47657,33489l159420,176213r52579,74824l164342,284526,123825,226867,83308,284526,35651,251037,88230,176213,35651,101388xe" fillcolor="#4f81bd [3204]" strokecolor="#243f60 [1604]" strokeweight="2pt">
                <v:path arrowok="t" o:connecttype="custom" o:connectlocs="35651,101388;83308,67899;123825,125558;164342,67899;211999,101388;159420,176213;211999,251037;164342,284526;123825,226867;83308,284526;35651,251037;88230,176213;35651,101388" o:connectangles="0,0,0,0,0,0,0,0,0,0,0,0,0"/>
              </v:shape>
            </w:pict>
          </mc:Fallback>
        </mc:AlternateContent>
      </w:r>
      <w:r>
        <w:rPr>
          <w:noProof/>
        </w:rPr>
        <mc:AlternateContent>
          <mc:Choice Requires="wps">
            <w:drawing>
              <wp:anchor distT="0" distB="0" distL="114300" distR="114300" simplePos="0" relativeHeight="251663360" behindDoc="0" locked="0" layoutInCell="1" allowOverlap="1" wp14:anchorId="0DAD515E" wp14:editId="4D173BDE">
                <wp:simplePos x="0" y="0"/>
                <wp:positionH relativeFrom="column">
                  <wp:posOffset>771525</wp:posOffset>
                </wp:positionH>
                <wp:positionV relativeFrom="paragraph">
                  <wp:posOffset>311785</wp:posOffset>
                </wp:positionV>
                <wp:extent cx="247650" cy="352425"/>
                <wp:effectExtent l="0" t="0" r="0" b="0"/>
                <wp:wrapNone/>
                <wp:docPr id="3" name="Multiply 3"/>
                <wp:cNvGraphicFramePr/>
                <a:graphic xmlns:a="http://schemas.openxmlformats.org/drawingml/2006/main">
                  <a:graphicData uri="http://schemas.microsoft.com/office/word/2010/wordprocessingShape">
                    <wps:wsp>
                      <wps:cNvSpPr/>
                      <wps:spPr>
                        <a:xfrm>
                          <a:off x="0" y="0"/>
                          <a:ext cx="247650" cy="3524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3" o:spid="_x0000_s1026" style="position:absolute;margin-left:60.75pt;margin-top:24.55pt;width:19.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" path="m35651,101388l83308,67899r40517,57659l164342,67899r47657,33489l159420,176213r52579,74824l164342,284526,123825,226867,83308,284526,35651,251037,88230,176213,35651,101388xe" fillcolor="#4f81bd [3204]" strokecolor="#243f60 [1604]" strokeweight="2pt">
                <v:path arrowok="t" o:connecttype="custom" o:connectlocs="35651,101388;83308,67899;123825,125558;164342,67899;211999,101388;159420,176213;211999,251037;164342,284526;123825,226867;83308,284526;35651,251037;88230,176213;35651,101388" o:connectangles="0,0,0,0,0,0,0,0,0,0,0,0,0"/>
              </v:shape>
            </w:pict>
          </mc:Fallback>
        </mc:AlternateContent>
      </w:r>
      <w:r w:rsidR="001454D9">
        <w:t xml:space="preserve">For each measured quantity, underline the zeros that are significant and draw and X through the zeros that are not (3 points). </w:t>
      </w:r>
    </w:p>
    <w:p w:rsidR="000D67AD" w:rsidRDefault="000D67AD" w:rsidP="008662DA">
      <w:pPr>
        <w:pStyle w:val="ListParagraph"/>
        <w:numPr>
          <w:ilvl w:val="1"/>
          <w:numId w:val="12"/>
        </w:numPr>
        <w:spacing w:after="0"/>
        <w:sectPr w:rsidR="000D67AD" w:rsidSect="004366AB">
          <w:type w:val="continuous"/>
          <w:pgSz w:w="12240" w:h="15840"/>
          <w:pgMar w:top="1440" w:right="1440" w:bottom="1440" w:left="1440" w:header="720" w:footer="720" w:gutter="0"/>
          <w:cols w:space="720"/>
          <w:docGrid w:linePitch="360"/>
        </w:sectPr>
      </w:pPr>
    </w:p>
    <w:p w:rsidR="001454D9" w:rsidRDefault="001454D9" w:rsidP="008662DA">
      <w:pPr>
        <w:pStyle w:val="ListParagraph"/>
        <w:numPr>
          <w:ilvl w:val="1"/>
          <w:numId w:val="12"/>
        </w:numPr>
        <w:spacing w:after="0"/>
      </w:pPr>
      <w:r>
        <w:lastRenderedPageBreak/>
        <w:t>18,000,000 km</w:t>
      </w:r>
    </w:p>
    <w:p w:rsidR="001454D9" w:rsidRDefault="001454D9" w:rsidP="008662DA">
      <w:pPr>
        <w:pStyle w:val="ListParagraph"/>
        <w:numPr>
          <w:ilvl w:val="1"/>
          <w:numId w:val="12"/>
        </w:numPr>
        <w:spacing w:after="0"/>
      </w:pPr>
      <w:r>
        <w:lastRenderedPageBreak/>
        <w:t>1,322,3</w:t>
      </w:r>
      <w:r w:rsidRPr="00C430A4">
        <w:rPr>
          <w:u w:val="single"/>
        </w:rPr>
        <w:t>00</w:t>
      </w:r>
      <w:r>
        <w:t xml:space="preserve">,879 </w:t>
      </w:r>
      <w:proofErr w:type="spellStart"/>
      <w:r>
        <w:t>hr</w:t>
      </w:r>
      <w:proofErr w:type="spellEnd"/>
    </w:p>
    <w:p w:rsidR="001454D9" w:rsidRDefault="001454D9" w:rsidP="008662DA">
      <w:pPr>
        <w:pStyle w:val="ListParagraph"/>
        <w:numPr>
          <w:ilvl w:val="1"/>
          <w:numId w:val="12"/>
        </w:numPr>
        <w:spacing w:after="0"/>
      </w:pPr>
      <w:r>
        <w:lastRenderedPageBreak/>
        <w:t>0.000124</w:t>
      </w:r>
      <w:r w:rsidRPr="00C430A4">
        <w:rPr>
          <w:u w:val="single"/>
        </w:rPr>
        <w:t>0</w:t>
      </w:r>
      <w:r>
        <w:t xml:space="preserve"> cm</w:t>
      </w:r>
    </w:p>
    <w:p w:rsidR="000D67AD" w:rsidRDefault="000D67AD" w:rsidP="008662DA">
      <w:pPr>
        <w:pStyle w:val="ListParagraph"/>
        <w:spacing w:after="0"/>
        <w:ind w:left="360"/>
        <w:sectPr w:rsidR="000D67AD" w:rsidSect="000D67AD">
          <w:type w:val="continuous"/>
          <w:pgSz w:w="12240" w:h="15840"/>
          <w:pgMar w:top="1440" w:right="1440" w:bottom="1440" w:left="1440" w:header="720" w:footer="720" w:gutter="0"/>
          <w:cols w:num="3" w:space="720"/>
          <w:docGrid w:linePitch="360"/>
        </w:sectPr>
      </w:pPr>
    </w:p>
    <w:p w:rsidR="00C430A4" w:rsidRDefault="00C430A4" w:rsidP="00611ABB">
      <w:pPr>
        <w:pStyle w:val="ListParagraph"/>
        <w:numPr>
          <w:ilvl w:val="1"/>
          <w:numId w:val="7"/>
        </w:numPr>
        <w:spacing w:after="0"/>
      </w:pPr>
      <w:r>
        <w:lastRenderedPageBreak/>
        <w:t>18,000,000 km</w:t>
      </w:r>
    </w:p>
    <w:p w:rsidR="00C430A4" w:rsidRDefault="00C430A4" w:rsidP="00611ABB">
      <w:pPr>
        <w:pStyle w:val="ListParagraph"/>
        <w:numPr>
          <w:ilvl w:val="1"/>
          <w:numId w:val="7"/>
        </w:numPr>
        <w:spacing w:after="0"/>
      </w:pPr>
      <w:r>
        <w:lastRenderedPageBreak/>
        <w:t xml:space="preserve">1,322,300,879 </w:t>
      </w:r>
      <w:proofErr w:type="spellStart"/>
      <w:r>
        <w:t>hr</w:t>
      </w:r>
      <w:proofErr w:type="spellEnd"/>
    </w:p>
    <w:p w:rsidR="00C430A4" w:rsidRDefault="00C430A4" w:rsidP="00611ABB">
      <w:pPr>
        <w:pStyle w:val="ListParagraph"/>
        <w:numPr>
          <w:ilvl w:val="1"/>
          <w:numId w:val="7"/>
        </w:numPr>
        <w:spacing w:after="0"/>
      </w:pPr>
      <w:r>
        <w:lastRenderedPageBreak/>
        <w:t>0.0001240 cm</w:t>
      </w:r>
    </w:p>
    <w:p w:rsidR="00C430A4" w:rsidRDefault="00C430A4" w:rsidP="008662DA">
      <w:pPr>
        <w:pStyle w:val="ListParagraph"/>
        <w:spacing w:after="0"/>
        <w:ind w:left="360"/>
        <w:sectPr w:rsidR="00C430A4" w:rsidSect="00C430A4">
          <w:type w:val="continuous"/>
          <w:pgSz w:w="12240" w:h="15840"/>
          <w:pgMar w:top="1440" w:right="1440" w:bottom="1440" w:left="1440" w:header="720" w:footer="720" w:gutter="0"/>
          <w:cols w:num="3" w:space="720"/>
          <w:docGrid w:linePitch="360"/>
        </w:sectPr>
      </w:pPr>
    </w:p>
    <w:p w:rsidR="001454D9" w:rsidRDefault="001454D9" w:rsidP="00611ABB">
      <w:pPr>
        <w:pStyle w:val="ListParagraph"/>
        <w:numPr>
          <w:ilvl w:val="0"/>
          <w:numId w:val="12"/>
        </w:numPr>
        <w:spacing w:after="0"/>
        <w:ind w:left="360"/>
      </w:pPr>
      <w:r>
        <w:lastRenderedPageBreak/>
        <w:t>Complete the following table (</w:t>
      </w:r>
      <w:r w:rsidR="008662DA">
        <w:t>6</w:t>
      </w:r>
      <w:r>
        <w:t xml:space="preserve"> points):</w:t>
      </w:r>
    </w:p>
    <w:tbl>
      <w:tblPr>
        <w:tblStyle w:val="TableGrid"/>
        <w:tblW w:w="0" w:type="auto"/>
        <w:tblInd w:w="360" w:type="dxa"/>
        <w:tblLook w:val="04A0" w:firstRow="1" w:lastRow="0" w:firstColumn="1" w:lastColumn="0" w:noHBand="0" w:noVBand="1"/>
      </w:tblPr>
      <w:tblGrid>
        <w:gridCol w:w="3072"/>
        <w:gridCol w:w="3072"/>
        <w:gridCol w:w="3072"/>
      </w:tblGrid>
      <w:tr w:rsidR="001454D9" w:rsidTr="00463EFB">
        <w:tc>
          <w:tcPr>
            <w:tcW w:w="9216" w:type="dxa"/>
            <w:gridSpan w:val="3"/>
          </w:tcPr>
          <w:p w:rsidR="001454D9" w:rsidRDefault="001454D9" w:rsidP="008662DA">
            <w:pPr>
              <w:jc w:val="center"/>
            </w:pPr>
            <w:r>
              <w:t>Elements</w:t>
            </w:r>
          </w:p>
        </w:tc>
      </w:tr>
      <w:tr w:rsidR="001454D9" w:rsidTr="00463EFB">
        <w:tc>
          <w:tcPr>
            <w:tcW w:w="3072" w:type="dxa"/>
          </w:tcPr>
          <w:p w:rsidR="001454D9" w:rsidRDefault="001454D9" w:rsidP="008662DA">
            <w:r>
              <w:t>Name</w:t>
            </w:r>
          </w:p>
        </w:tc>
        <w:tc>
          <w:tcPr>
            <w:tcW w:w="3072" w:type="dxa"/>
          </w:tcPr>
          <w:p w:rsidR="001454D9" w:rsidRDefault="001454D9" w:rsidP="008662DA">
            <w:r>
              <w:t xml:space="preserve">Symbol </w:t>
            </w:r>
          </w:p>
        </w:tc>
        <w:tc>
          <w:tcPr>
            <w:tcW w:w="3072" w:type="dxa"/>
          </w:tcPr>
          <w:p w:rsidR="001454D9" w:rsidRDefault="001454D9" w:rsidP="008662DA">
            <w:r>
              <w:t>Metal, Metalloid, Nonmetal</w:t>
            </w:r>
          </w:p>
        </w:tc>
      </w:tr>
      <w:tr w:rsidR="001454D9" w:rsidTr="00463EFB">
        <w:tc>
          <w:tcPr>
            <w:tcW w:w="3072" w:type="dxa"/>
          </w:tcPr>
          <w:p w:rsidR="001454D9" w:rsidRDefault="001454D9" w:rsidP="008662DA">
            <w:r>
              <w:t>Sodium</w:t>
            </w:r>
          </w:p>
        </w:tc>
        <w:tc>
          <w:tcPr>
            <w:tcW w:w="3072" w:type="dxa"/>
          </w:tcPr>
          <w:p w:rsidR="001454D9" w:rsidRDefault="001454D9" w:rsidP="008662DA">
            <w:r>
              <w:t>Na</w:t>
            </w:r>
          </w:p>
        </w:tc>
        <w:tc>
          <w:tcPr>
            <w:tcW w:w="3072" w:type="dxa"/>
          </w:tcPr>
          <w:p w:rsidR="001454D9" w:rsidRDefault="001454D9" w:rsidP="008662DA">
            <w:r>
              <w:t>Metal</w:t>
            </w:r>
          </w:p>
        </w:tc>
      </w:tr>
      <w:tr w:rsidR="001454D9" w:rsidTr="00463EFB">
        <w:tc>
          <w:tcPr>
            <w:tcW w:w="3072" w:type="dxa"/>
          </w:tcPr>
          <w:p w:rsidR="001454D9" w:rsidRDefault="001454D9" w:rsidP="008662DA">
            <w:r>
              <w:t>Oxygen</w:t>
            </w:r>
          </w:p>
        </w:tc>
        <w:tc>
          <w:tcPr>
            <w:tcW w:w="3072" w:type="dxa"/>
          </w:tcPr>
          <w:p w:rsidR="001454D9" w:rsidRDefault="001454D9" w:rsidP="008662DA">
            <w:r>
              <w:t>O</w:t>
            </w:r>
          </w:p>
        </w:tc>
        <w:tc>
          <w:tcPr>
            <w:tcW w:w="3072" w:type="dxa"/>
          </w:tcPr>
          <w:p w:rsidR="001454D9" w:rsidRDefault="001454D9" w:rsidP="008662DA">
            <w:r>
              <w:t>Nonmetal</w:t>
            </w:r>
          </w:p>
        </w:tc>
      </w:tr>
      <w:tr w:rsidR="001454D9" w:rsidTr="00463EFB">
        <w:tc>
          <w:tcPr>
            <w:tcW w:w="3072" w:type="dxa"/>
          </w:tcPr>
          <w:p w:rsidR="001454D9" w:rsidRDefault="001454D9" w:rsidP="008662DA">
            <w:r>
              <w:t>Argon</w:t>
            </w:r>
          </w:p>
        </w:tc>
        <w:tc>
          <w:tcPr>
            <w:tcW w:w="3072" w:type="dxa"/>
          </w:tcPr>
          <w:p w:rsidR="001454D9" w:rsidRDefault="001454D9" w:rsidP="008662DA">
            <w:proofErr w:type="spellStart"/>
            <w:r>
              <w:t>Ar</w:t>
            </w:r>
            <w:proofErr w:type="spellEnd"/>
          </w:p>
        </w:tc>
        <w:tc>
          <w:tcPr>
            <w:tcW w:w="3072" w:type="dxa"/>
          </w:tcPr>
          <w:p w:rsidR="001454D9" w:rsidRDefault="001454D9" w:rsidP="008662DA">
            <w:r>
              <w:t>Nonmetal</w:t>
            </w:r>
          </w:p>
        </w:tc>
      </w:tr>
      <w:tr w:rsidR="001454D9" w:rsidTr="00463EFB">
        <w:tc>
          <w:tcPr>
            <w:tcW w:w="3072" w:type="dxa"/>
          </w:tcPr>
          <w:p w:rsidR="001454D9" w:rsidRDefault="001454D9" w:rsidP="008662DA">
            <w:r>
              <w:t>Silicon</w:t>
            </w:r>
          </w:p>
        </w:tc>
        <w:tc>
          <w:tcPr>
            <w:tcW w:w="3072" w:type="dxa"/>
          </w:tcPr>
          <w:p w:rsidR="001454D9" w:rsidRDefault="001454D9" w:rsidP="008662DA">
            <w:r>
              <w:t>Si</w:t>
            </w:r>
          </w:p>
        </w:tc>
        <w:tc>
          <w:tcPr>
            <w:tcW w:w="3072" w:type="dxa"/>
          </w:tcPr>
          <w:p w:rsidR="001454D9" w:rsidRDefault="001454D9" w:rsidP="008662DA">
            <w:r>
              <w:t xml:space="preserve">Metalloid </w:t>
            </w:r>
          </w:p>
        </w:tc>
      </w:tr>
    </w:tbl>
    <w:p w:rsidR="001454D9" w:rsidRDefault="001454D9" w:rsidP="008662DA">
      <w:pPr>
        <w:pStyle w:val="ListParagraph"/>
        <w:spacing w:after="0"/>
        <w:ind w:left="360"/>
      </w:pPr>
    </w:p>
    <w:p w:rsidR="004E2A9E" w:rsidRDefault="004E2A9E" w:rsidP="00611ABB">
      <w:pPr>
        <w:pStyle w:val="ListParagraph"/>
        <w:numPr>
          <w:ilvl w:val="0"/>
          <w:numId w:val="12"/>
        </w:numPr>
        <w:spacing w:after="0"/>
        <w:ind w:left="360"/>
      </w:pPr>
      <w:r>
        <w:t>Explain why units are important in calculations</w:t>
      </w:r>
      <w:r w:rsidR="001454D9">
        <w:t xml:space="preserve"> (3 points)</w:t>
      </w:r>
      <w:r>
        <w:t xml:space="preserve">. </w:t>
      </w:r>
    </w:p>
    <w:p w:rsidR="00FB08BB" w:rsidRDefault="004E2A9E" w:rsidP="00575CF5">
      <w:pPr>
        <w:spacing w:after="0"/>
        <w:ind w:left="360"/>
      </w:pPr>
      <w:r>
        <w:t>Units act as a guide in the calculation and are able to show if th</w:t>
      </w:r>
      <w:r w:rsidR="00611ABB">
        <w:t xml:space="preserve">e calculation is off track. The </w:t>
      </w:r>
      <w:r>
        <w:t xml:space="preserve">units must be followed in the calculation, so that the answer is correctly written and understood. </w:t>
      </w:r>
    </w:p>
    <w:sectPr w:rsidR="00FB08BB" w:rsidSect="004366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91" w:rsidRDefault="002C5991" w:rsidP="00B030FA">
      <w:pPr>
        <w:spacing w:after="0" w:line="240" w:lineRule="auto"/>
      </w:pPr>
      <w:r>
        <w:separator/>
      </w:r>
    </w:p>
  </w:endnote>
  <w:endnote w:type="continuationSeparator" w:id="0">
    <w:p w:rsidR="002C5991" w:rsidRDefault="002C5991"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91" w:rsidRDefault="002C5991" w:rsidP="00B030FA">
      <w:pPr>
        <w:spacing w:after="0" w:line="240" w:lineRule="auto"/>
      </w:pPr>
      <w:r>
        <w:separator/>
      </w:r>
    </w:p>
  </w:footnote>
  <w:footnote w:type="continuationSeparator" w:id="0">
    <w:p w:rsidR="002C5991" w:rsidRDefault="002C5991"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598418902"/>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45365C">
          <w:rPr>
            <w:rFonts w:cs="Times New Roman"/>
            <w:b/>
            <w:bCs/>
            <w:szCs w:val="24"/>
          </w:rPr>
          <w:t xml:space="preserve"> College Chemistry 120 Spring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3703EA"/>
    <w:multiLevelType w:val="hybridMultilevel"/>
    <w:tmpl w:val="67A24BF8"/>
    <w:lvl w:ilvl="0" w:tplc="0409000F">
      <w:start w:val="1"/>
      <w:numFmt w:val="decimal"/>
      <w:lvlText w:val="%1."/>
      <w:lvlJc w:val="left"/>
      <w:pPr>
        <w:ind w:left="3870" w:hanging="360"/>
      </w:pPr>
    </w:lvl>
    <w:lvl w:ilvl="1" w:tplc="04090019">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6">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11"/>
  </w:num>
  <w:num w:numId="5">
    <w:abstractNumId w:val="4"/>
  </w:num>
  <w:num w:numId="6">
    <w:abstractNumId w:val="7"/>
  </w:num>
  <w:num w:numId="7">
    <w:abstractNumId w:val="9"/>
  </w:num>
  <w:num w:numId="8">
    <w:abstractNumId w:val="8"/>
  </w:num>
  <w:num w:numId="9">
    <w:abstractNumId w:val="10"/>
  </w:num>
  <w:num w:numId="10">
    <w:abstractNumId w:val="3"/>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61F6"/>
    <w:rsid w:val="000441CD"/>
    <w:rsid w:val="0008154B"/>
    <w:rsid w:val="000D4C00"/>
    <w:rsid w:val="000D67AD"/>
    <w:rsid w:val="00115F51"/>
    <w:rsid w:val="001454D9"/>
    <w:rsid w:val="001461BD"/>
    <w:rsid w:val="001516FC"/>
    <w:rsid w:val="00157B99"/>
    <w:rsid w:val="00187315"/>
    <w:rsid w:val="001A35B3"/>
    <w:rsid w:val="001D155E"/>
    <w:rsid w:val="00211981"/>
    <w:rsid w:val="002171C1"/>
    <w:rsid w:val="0022111D"/>
    <w:rsid w:val="00234B4A"/>
    <w:rsid w:val="00263FFF"/>
    <w:rsid w:val="00292A41"/>
    <w:rsid w:val="002A06AE"/>
    <w:rsid w:val="002C4B66"/>
    <w:rsid w:val="002C5991"/>
    <w:rsid w:val="002E7C87"/>
    <w:rsid w:val="002F274F"/>
    <w:rsid w:val="0035548D"/>
    <w:rsid w:val="003B6C78"/>
    <w:rsid w:val="003F0EE3"/>
    <w:rsid w:val="00410074"/>
    <w:rsid w:val="004366AB"/>
    <w:rsid w:val="0045365C"/>
    <w:rsid w:val="00473B5A"/>
    <w:rsid w:val="00477B74"/>
    <w:rsid w:val="004A76B9"/>
    <w:rsid w:val="004C4683"/>
    <w:rsid w:val="004E2A9E"/>
    <w:rsid w:val="004E38DB"/>
    <w:rsid w:val="004E4F48"/>
    <w:rsid w:val="00524FC2"/>
    <w:rsid w:val="00565325"/>
    <w:rsid w:val="00575CF5"/>
    <w:rsid w:val="005A1C7E"/>
    <w:rsid w:val="005C28EE"/>
    <w:rsid w:val="00611ABB"/>
    <w:rsid w:val="00633463"/>
    <w:rsid w:val="00636C4C"/>
    <w:rsid w:val="006477F6"/>
    <w:rsid w:val="00651931"/>
    <w:rsid w:val="00695E01"/>
    <w:rsid w:val="006D3906"/>
    <w:rsid w:val="006E7549"/>
    <w:rsid w:val="006F75D5"/>
    <w:rsid w:val="00715883"/>
    <w:rsid w:val="00743C35"/>
    <w:rsid w:val="00776F00"/>
    <w:rsid w:val="007A15E4"/>
    <w:rsid w:val="007A7FEF"/>
    <w:rsid w:val="007C0141"/>
    <w:rsid w:val="007E0792"/>
    <w:rsid w:val="008174BA"/>
    <w:rsid w:val="00822F46"/>
    <w:rsid w:val="008662DA"/>
    <w:rsid w:val="008A0251"/>
    <w:rsid w:val="008E4F25"/>
    <w:rsid w:val="00907324"/>
    <w:rsid w:val="009078D9"/>
    <w:rsid w:val="00923FC3"/>
    <w:rsid w:val="009579CE"/>
    <w:rsid w:val="0096165B"/>
    <w:rsid w:val="0097059A"/>
    <w:rsid w:val="0099445F"/>
    <w:rsid w:val="009E05E0"/>
    <w:rsid w:val="009E5723"/>
    <w:rsid w:val="00A24C9C"/>
    <w:rsid w:val="00AA7C3F"/>
    <w:rsid w:val="00AC61DF"/>
    <w:rsid w:val="00AD7869"/>
    <w:rsid w:val="00B030FA"/>
    <w:rsid w:val="00B253F6"/>
    <w:rsid w:val="00B41180"/>
    <w:rsid w:val="00BE0075"/>
    <w:rsid w:val="00C430A4"/>
    <w:rsid w:val="00C70AE1"/>
    <w:rsid w:val="00CB21A2"/>
    <w:rsid w:val="00CD36B5"/>
    <w:rsid w:val="00D37EA1"/>
    <w:rsid w:val="00D949A3"/>
    <w:rsid w:val="00D9586C"/>
    <w:rsid w:val="00DA2CF3"/>
    <w:rsid w:val="00DF00C4"/>
    <w:rsid w:val="00DF210B"/>
    <w:rsid w:val="00DF328F"/>
    <w:rsid w:val="00E31F12"/>
    <w:rsid w:val="00E43B95"/>
    <w:rsid w:val="00EB3596"/>
    <w:rsid w:val="00EF23BA"/>
    <w:rsid w:val="00F27C23"/>
    <w:rsid w:val="00F44057"/>
    <w:rsid w:val="00FB08BB"/>
    <w:rsid w:val="00FB328B"/>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1F497D"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4F81BD"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97805"/>
    <w:rsid w:val="00111245"/>
    <w:rsid w:val="00383013"/>
    <w:rsid w:val="00443700"/>
    <w:rsid w:val="004922D4"/>
    <w:rsid w:val="005456CB"/>
    <w:rsid w:val="00605893"/>
    <w:rsid w:val="0066769E"/>
    <w:rsid w:val="006F1874"/>
    <w:rsid w:val="007C51D7"/>
    <w:rsid w:val="007F4806"/>
    <w:rsid w:val="008104D9"/>
    <w:rsid w:val="008516CB"/>
    <w:rsid w:val="0090672F"/>
    <w:rsid w:val="00A145CB"/>
    <w:rsid w:val="00B17825"/>
    <w:rsid w:val="00BE2A84"/>
    <w:rsid w:val="00D12D1B"/>
    <w:rsid w:val="00D96806"/>
    <w:rsid w:val="00DF20E4"/>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8516C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8516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86AF-0556-43D9-94F8-0D7BD71C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Grossmont College Chemistry 120 Spring 2017</vt:lpstr>
    </vt:vector>
  </TitlesOfParts>
  <Company>Grossmont-Cuyamaca Community College District</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Spring 2017</dc:title>
  <dc:subject>Name: ___________________________________Section: ________</dc:subject>
  <dc:creator>Instructor: Diana Vance</dc:creator>
  <cp:lastModifiedBy>Diana Vance</cp:lastModifiedBy>
  <cp:revision>13</cp:revision>
  <dcterms:created xsi:type="dcterms:W3CDTF">2017-02-03T05:17:00Z</dcterms:created>
  <dcterms:modified xsi:type="dcterms:W3CDTF">2017-02-08T04:41:00Z</dcterms:modified>
</cp:coreProperties>
</file>