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BD9" w:rsidRPr="00103283" w:rsidRDefault="00081BD9" w:rsidP="00081BD9">
      <w:pPr>
        <w:pStyle w:val="ListParagraphMulitpleChoice"/>
      </w:pPr>
      <w:r w:rsidRPr="00103283">
        <w:lastRenderedPageBreak/>
        <w:t xml:space="preserve">What is the most effective method for avoiding exposure by ingestion? </w:t>
      </w:r>
    </w:p>
    <w:p w:rsidR="00081BD9" w:rsidRPr="00103283" w:rsidRDefault="00081BD9" w:rsidP="00081BD9">
      <w:pPr>
        <w:pStyle w:val="ListParagraphMulitpleChoice"/>
        <w:numPr>
          <w:ilvl w:val="1"/>
          <w:numId w:val="2"/>
        </w:numPr>
        <w:tabs>
          <w:tab w:val="left" w:pos="720"/>
        </w:tabs>
      </w:pPr>
      <w:r w:rsidRPr="00103283">
        <w:t xml:space="preserve">Taste only chemicals that your instructor gives you permission to taste. </w:t>
      </w:r>
    </w:p>
    <w:p w:rsidR="00081BD9" w:rsidRPr="00103283" w:rsidRDefault="00081BD9" w:rsidP="00081BD9">
      <w:pPr>
        <w:pStyle w:val="ListParagraphMulitpleChoice"/>
        <w:numPr>
          <w:ilvl w:val="1"/>
          <w:numId w:val="2"/>
        </w:numPr>
        <w:tabs>
          <w:tab w:val="left" w:pos="720"/>
        </w:tabs>
      </w:pPr>
      <w:r w:rsidRPr="00103283">
        <w:t xml:space="preserve">Taste only chemicals that you know are nontoxic. </w:t>
      </w:r>
    </w:p>
    <w:p w:rsidR="00081BD9" w:rsidRPr="00103283" w:rsidRDefault="00081BD9" w:rsidP="00081BD9">
      <w:pPr>
        <w:pStyle w:val="ListParagraphMulitpleChoice"/>
        <w:numPr>
          <w:ilvl w:val="1"/>
          <w:numId w:val="2"/>
        </w:numPr>
        <w:tabs>
          <w:tab w:val="left" w:pos="720"/>
        </w:tabs>
      </w:pPr>
      <w:r w:rsidRPr="00103283">
        <w:t>Never eat or drink anything while in a chemistry lab.</w:t>
      </w:r>
    </w:p>
    <w:p w:rsidR="00081BD9" w:rsidRPr="00103283" w:rsidRDefault="00081BD9" w:rsidP="00081BD9">
      <w:pPr>
        <w:pStyle w:val="ListParagraphMulitpleChoice"/>
        <w:numPr>
          <w:ilvl w:val="1"/>
          <w:numId w:val="2"/>
        </w:numPr>
        <w:tabs>
          <w:tab w:val="left" w:pos="720"/>
        </w:tabs>
      </w:pPr>
      <w:r w:rsidRPr="00103283">
        <w:t xml:space="preserve">Only eat food in the lab when you know that it cannot be contaminated with toxic chemicals. </w:t>
      </w:r>
    </w:p>
    <w:p w:rsidR="00081BD9" w:rsidRPr="00103283" w:rsidRDefault="00081BD9" w:rsidP="00081BD9">
      <w:pPr>
        <w:pStyle w:val="ListParagraphMulitpleChoice"/>
        <w:numPr>
          <w:ilvl w:val="1"/>
          <w:numId w:val="2"/>
        </w:numPr>
        <w:tabs>
          <w:tab w:val="left" w:pos="720"/>
        </w:tabs>
      </w:pPr>
      <w:r w:rsidRPr="00103283">
        <w:t xml:space="preserve">all of the above </w:t>
      </w:r>
    </w:p>
    <w:p w:rsidR="00081BD9" w:rsidRPr="00103283" w:rsidRDefault="00081BD9" w:rsidP="00081BD9">
      <w:pPr>
        <w:spacing w:after="0"/>
        <w:jc w:val="left"/>
        <w:rPr>
          <w:sz w:val="20"/>
        </w:rPr>
        <w:sectPr w:rsidR="00081BD9" w:rsidRPr="00103283" w:rsidSect="00081BD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8346C0" w:rsidRPr="00103283" w:rsidRDefault="008346C0" w:rsidP="00081BD9">
      <w:pPr>
        <w:pStyle w:val="ListParagraphMulitpleChoice"/>
      </w:pPr>
      <w:r w:rsidRPr="00103283">
        <w:lastRenderedPageBreak/>
        <w:t>If K</w:t>
      </w:r>
      <w:r w:rsidRPr="00103283">
        <w:rPr>
          <w:vertAlign w:val="subscript"/>
        </w:rPr>
        <w:t>c</w:t>
      </w:r>
      <w:r w:rsidRPr="00103283">
        <w:t xml:space="preserve"> is the equilibrium constant for a forward reaction, 2 A </w:t>
      </w:r>
      <m:oMath>
        <m:r>
          <w:rPr>
            <w:rFonts w:ascii="Cambria Math" w:hAnsi="Cambria Math"/>
          </w:rPr>
          <m:t>⇌</m:t>
        </m:r>
      </m:oMath>
      <w:r w:rsidRPr="00103283">
        <w:rPr>
          <w:rFonts w:eastAsiaTheme="minorEastAsia"/>
        </w:rPr>
        <w:t xml:space="preserve"> B, what is K</w:t>
      </w:r>
      <w:r w:rsidRPr="00103283">
        <w:rPr>
          <w:rFonts w:eastAsiaTheme="minorEastAsia"/>
          <w:vertAlign w:val="superscript"/>
        </w:rPr>
        <w:t>’</w:t>
      </w:r>
      <w:r w:rsidRPr="00103283">
        <w:rPr>
          <w:rFonts w:eastAsiaTheme="minorEastAsia"/>
          <w:vertAlign w:val="subscript"/>
        </w:rPr>
        <w:t>c</w:t>
      </w:r>
      <w:r w:rsidRPr="00103283">
        <w:rPr>
          <w:rFonts w:eastAsiaTheme="minorEastAsia"/>
        </w:rPr>
        <w:t xml:space="preserve"> for the reaction 4 A </w:t>
      </w:r>
      <m:oMath>
        <m:r>
          <w:rPr>
            <w:rFonts w:ascii="Cambria Math" w:eastAsiaTheme="minorEastAsia" w:hAnsi="Cambria Math"/>
          </w:rPr>
          <m:t>⇌</m:t>
        </m:r>
      </m:oMath>
      <w:r w:rsidRPr="00103283">
        <w:rPr>
          <w:rFonts w:eastAsiaTheme="minorEastAsia"/>
        </w:rPr>
        <w:t xml:space="preserve"> 2 B? </w:t>
      </w:r>
    </w:p>
    <w:p w:rsidR="008346C0" w:rsidRPr="00103283" w:rsidRDefault="008346C0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rFonts w:eastAsiaTheme="minorEastAsia"/>
          <w:sz w:val="20"/>
          <w:szCs w:val="20"/>
        </w:rPr>
        <w:t>½ K</w:t>
      </w:r>
      <w:r w:rsidRPr="00103283">
        <w:rPr>
          <w:rFonts w:eastAsiaTheme="minorEastAsia"/>
          <w:sz w:val="20"/>
          <w:szCs w:val="20"/>
          <w:vertAlign w:val="subscript"/>
        </w:rPr>
        <w:t>c</w:t>
      </w:r>
    </w:p>
    <w:p w:rsidR="008346C0" w:rsidRPr="00103283" w:rsidRDefault="008346C0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rFonts w:eastAsiaTheme="minorEastAsia"/>
          <w:sz w:val="20"/>
          <w:szCs w:val="20"/>
        </w:rPr>
        <w:t>K</w:t>
      </w:r>
      <w:r w:rsidRPr="00103283">
        <w:rPr>
          <w:rFonts w:eastAsiaTheme="minorEastAsia"/>
          <w:sz w:val="20"/>
          <w:szCs w:val="20"/>
          <w:vertAlign w:val="subscript"/>
        </w:rPr>
        <w:t>c</w:t>
      </w:r>
    </w:p>
    <w:p w:rsidR="008346C0" w:rsidRPr="00103283" w:rsidRDefault="008346C0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rFonts w:eastAsiaTheme="minorEastAsia"/>
          <w:sz w:val="20"/>
          <w:szCs w:val="20"/>
        </w:rPr>
        <w:t>2 K</w:t>
      </w:r>
      <w:r w:rsidRPr="00103283">
        <w:rPr>
          <w:rFonts w:eastAsiaTheme="minorEastAsia"/>
          <w:sz w:val="20"/>
          <w:szCs w:val="20"/>
          <w:vertAlign w:val="subscript"/>
        </w:rPr>
        <w:t>c</w:t>
      </w:r>
    </w:p>
    <w:p w:rsidR="008346C0" w:rsidRPr="00103283" w:rsidRDefault="008346C0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rFonts w:eastAsiaTheme="minorEastAsia"/>
          <w:sz w:val="20"/>
          <w:szCs w:val="20"/>
        </w:rPr>
        <w:t>(K</w:t>
      </w:r>
      <w:r w:rsidRPr="00103283">
        <w:rPr>
          <w:rFonts w:eastAsiaTheme="minorEastAsia"/>
          <w:sz w:val="20"/>
          <w:szCs w:val="20"/>
          <w:vertAlign w:val="subscript"/>
        </w:rPr>
        <w:t>c</w:t>
      </w:r>
      <w:r w:rsidRPr="00103283">
        <w:rPr>
          <w:rFonts w:eastAsiaTheme="minorEastAsia"/>
          <w:sz w:val="20"/>
          <w:szCs w:val="20"/>
        </w:rPr>
        <w:t>)</w:t>
      </w:r>
      <w:r w:rsidRPr="00103283">
        <w:rPr>
          <w:rFonts w:eastAsiaTheme="minorEastAsia"/>
          <w:sz w:val="20"/>
          <w:szCs w:val="20"/>
          <w:vertAlign w:val="superscript"/>
        </w:rPr>
        <w:t>2</w:t>
      </w:r>
    </w:p>
    <w:p w:rsidR="008346C0" w:rsidRPr="00103283" w:rsidRDefault="008346C0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 xml:space="preserve">none of the above </w:t>
      </w:r>
    </w:p>
    <w:p w:rsidR="008346C0" w:rsidRPr="00103283" w:rsidRDefault="008346C0" w:rsidP="00081BD9">
      <w:pPr>
        <w:pStyle w:val="ListParagraphMulitpleChoice"/>
        <w:rPr>
          <w:szCs w:val="20"/>
        </w:rPr>
      </w:pPr>
      <w:r w:rsidRPr="00103283">
        <w:rPr>
          <w:szCs w:val="20"/>
        </w:rPr>
        <w:t>What is true about the relationship of Kp and Kc for the reaction: 2 CH</w:t>
      </w:r>
      <w:r w:rsidRPr="00103283">
        <w:rPr>
          <w:szCs w:val="20"/>
        </w:rPr>
        <w:softHyphen/>
      </w:r>
      <w:r w:rsidRPr="00103283">
        <w:rPr>
          <w:szCs w:val="20"/>
          <w:vertAlign w:val="subscript"/>
        </w:rPr>
        <w:t>4 (g)</w:t>
      </w:r>
      <w:r w:rsidRPr="00103283">
        <w:rPr>
          <w:vertAlign w:val="subscript"/>
        </w:rPr>
        <w:t xml:space="preserve"> </w:t>
      </w:r>
      <w:r w:rsidRPr="00103283">
        <w:t>+ 3 O</w:t>
      </w:r>
      <w:r w:rsidRPr="00103283">
        <w:rPr>
          <w:vertAlign w:val="subscript"/>
        </w:rPr>
        <w:t>2 (g)</w:t>
      </w:r>
      <w:r w:rsidR="00415D7C" w:rsidRPr="00103283">
        <w:t xml:space="preserve"> </w:t>
      </w:r>
      <m:oMath>
        <m:r>
          <w:rPr>
            <w:rFonts w:ascii="Cambria Math" w:hAnsi="Cambria Math"/>
            <w:szCs w:val="20"/>
          </w:rPr>
          <m:t>⇌</m:t>
        </m:r>
      </m:oMath>
      <w:r w:rsidR="00415D7C" w:rsidRPr="00103283">
        <w:rPr>
          <w:rFonts w:eastAsiaTheme="minorEastAsia"/>
          <w:szCs w:val="20"/>
        </w:rPr>
        <w:t xml:space="preserve"> 2 CO</w:t>
      </w:r>
      <w:r w:rsidR="00415D7C" w:rsidRPr="00103283">
        <w:rPr>
          <w:rFonts w:eastAsiaTheme="minorEastAsia"/>
          <w:szCs w:val="20"/>
          <w:vertAlign w:val="subscript"/>
        </w:rPr>
        <w:t xml:space="preserve"> (g)</w:t>
      </w:r>
      <w:r w:rsidR="00415D7C" w:rsidRPr="00103283">
        <w:t xml:space="preserve"> + 4 H</w:t>
      </w:r>
      <w:r w:rsidR="00415D7C" w:rsidRPr="00103283">
        <w:rPr>
          <w:vertAlign w:val="subscript"/>
        </w:rPr>
        <w:t>2</w:t>
      </w:r>
      <w:r w:rsidR="00415D7C" w:rsidRPr="00103283">
        <w:t>O</w:t>
      </w:r>
      <w:r w:rsidR="00415D7C" w:rsidRPr="00103283">
        <w:rPr>
          <w:vertAlign w:val="subscript"/>
        </w:rPr>
        <w:t xml:space="preserve"> (g)</w:t>
      </w:r>
    </w:p>
    <w:p w:rsidR="00415D7C" w:rsidRPr="00103283" w:rsidRDefault="00415D7C" w:rsidP="00081BD9">
      <w:pPr>
        <w:pStyle w:val="ListParagraph"/>
        <w:numPr>
          <w:ilvl w:val="1"/>
          <w:numId w:val="2"/>
        </w:numPr>
        <w:spacing w:before="240"/>
        <w:rPr>
          <w:sz w:val="20"/>
          <w:szCs w:val="20"/>
        </w:rPr>
      </w:pPr>
      <w:r w:rsidRPr="00103283">
        <w:rPr>
          <w:sz w:val="20"/>
          <w:szCs w:val="20"/>
        </w:rPr>
        <w:t>K</w:t>
      </w:r>
      <w:r w:rsidRPr="00103283">
        <w:rPr>
          <w:sz w:val="20"/>
          <w:szCs w:val="20"/>
          <w:vertAlign w:val="subscript"/>
        </w:rPr>
        <w:t xml:space="preserve">p </w:t>
      </w:r>
      <w:r w:rsidRPr="00103283">
        <w:rPr>
          <w:sz w:val="20"/>
          <w:szCs w:val="20"/>
        </w:rPr>
        <w:t>&lt; K</w:t>
      </w:r>
      <w:r w:rsidRPr="00103283">
        <w:rPr>
          <w:sz w:val="20"/>
          <w:szCs w:val="20"/>
          <w:vertAlign w:val="subscript"/>
        </w:rPr>
        <w:t>c</w:t>
      </w:r>
    </w:p>
    <w:p w:rsidR="00415D7C" w:rsidRPr="00103283" w:rsidRDefault="00415D7C" w:rsidP="00081BD9">
      <w:pPr>
        <w:pStyle w:val="ListParagraph"/>
        <w:numPr>
          <w:ilvl w:val="1"/>
          <w:numId w:val="2"/>
        </w:numPr>
        <w:spacing w:before="240"/>
        <w:rPr>
          <w:sz w:val="20"/>
          <w:szCs w:val="20"/>
        </w:rPr>
      </w:pPr>
      <w:r w:rsidRPr="00103283">
        <w:rPr>
          <w:sz w:val="20"/>
          <w:szCs w:val="20"/>
        </w:rPr>
        <w:t>K</w:t>
      </w:r>
      <w:r w:rsidRPr="00103283">
        <w:rPr>
          <w:sz w:val="20"/>
          <w:szCs w:val="20"/>
          <w:vertAlign w:val="subscript"/>
        </w:rPr>
        <w:t>p</w:t>
      </w:r>
      <w:r w:rsidRPr="00103283">
        <w:rPr>
          <w:sz w:val="20"/>
          <w:szCs w:val="20"/>
        </w:rPr>
        <w:t xml:space="preserve"> = K</w:t>
      </w:r>
      <w:r w:rsidRPr="00103283">
        <w:rPr>
          <w:sz w:val="20"/>
          <w:szCs w:val="20"/>
          <w:vertAlign w:val="subscript"/>
        </w:rPr>
        <w:t xml:space="preserve">c </w:t>
      </w:r>
    </w:p>
    <w:p w:rsidR="00415D7C" w:rsidRPr="00103283" w:rsidRDefault="00415D7C" w:rsidP="00081BD9">
      <w:pPr>
        <w:pStyle w:val="ListParagraph"/>
        <w:numPr>
          <w:ilvl w:val="1"/>
          <w:numId w:val="2"/>
        </w:numPr>
        <w:spacing w:before="240"/>
        <w:rPr>
          <w:sz w:val="20"/>
          <w:szCs w:val="20"/>
        </w:rPr>
      </w:pPr>
      <w:r w:rsidRPr="00103283">
        <w:rPr>
          <w:sz w:val="20"/>
          <w:szCs w:val="20"/>
        </w:rPr>
        <w:t>K</w:t>
      </w:r>
      <w:r w:rsidRPr="00103283">
        <w:rPr>
          <w:sz w:val="20"/>
          <w:szCs w:val="20"/>
          <w:vertAlign w:val="subscript"/>
        </w:rPr>
        <w:t>p</w:t>
      </w:r>
      <w:r w:rsidRPr="00103283">
        <w:rPr>
          <w:sz w:val="20"/>
          <w:szCs w:val="20"/>
        </w:rPr>
        <w:t xml:space="preserve"> &gt; K</w:t>
      </w:r>
      <w:r w:rsidRPr="00103283">
        <w:rPr>
          <w:sz w:val="20"/>
          <w:szCs w:val="20"/>
          <w:vertAlign w:val="subscript"/>
        </w:rPr>
        <w:t>c</w:t>
      </w:r>
    </w:p>
    <w:p w:rsidR="00415D7C" w:rsidRPr="00103283" w:rsidRDefault="00415D7C" w:rsidP="00081BD9">
      <w:pPr>
        <w:pStyle w:val="ListParagraph"/>
        <w:numPr>
          <w:ilvl w:val="1"/>
          <w:numId w:val="2"/>
        </w:numPr>
        <w:spacing w:before="240"/>
        <w:rPr>
          <w:sz w:val="20"/>
          <w:szCs w:val="20"/>
        </w:rPr>
      </w:pPr>
      <w:r w:rsidRPr="00103283">
        <w:rPr>
          <w:sz w:val="20"/>
          <w:szCs w:val="20"/>
        </w:rPr>
        <w:t>K</w:t>
      </w:r>
      <w:r w:rsidRPr="00103283">
        <w:rPr>
          <w:sz w:val="20"/>
          <w:szCs w:val="20"/>
          <w:vertAlign w:val="subscript"/>
        </w:rPr>
        <w:t>p</w:t>
      </w:r>
      <w:r w:rsidRPr="00103283">
        <w:rPr>
          <w:sz w:val="20"/>
          <w:szCs w:val="20"/>
        </w:rPr>
        <w:t xml:space="preserve"> and K</w:t>
      </w:r>
      <w:r w:rsidRPr="00103283">
        <w:rPr>
          <w:sz w:val="20"/>
          <w:szCs w:val="20"/>
          <w:vertAlign w:val="subscript"/>
        </w:rPr>
        <w:t>c</w:t>
      </w:r>
      <w:r w:rsidRPr="00103283">
        <w:rPr>
          <w:sz w:val="20"/>
          <w:szCs w:val="20"/>
        </w:rPr>
        <w:t xml:space="preserve"> are not related</w:t>
      </w:r>
    </w:p>
    <w:p w:rsidR="00415D7C" w:rsidRPr="00103283" w:rsidRDefault="00415D7C" w:rsidP="00081BD9">
      <w:pPr>
        <w:pStyle w:val="ListParagraph"/>
        <w:numPr>
          <w:ilvl w:val="1"/>
          <w:numId w:val="2"/>
        </w:numPr>
        <w:spacing w:before="240"/>
        <w:rPr>
          <w:sz w:val="20"/>
          <w:szCs w:val="20"/>
        </w:rPr>
      </w:pPr>
      <w:r w:rsidRPr="00103283">
        <w:rPr>
          <w:sz w:val="20"/>
          <w:szCs w:val="20"/>
        </w:rPr>
        <w:t xml:space="preserve">none of the above </w:t>
      </w:r>
    </w:p>
    <w:p w:rsidR="007E5477" w:rsidRPr="00103283" w:rsidRDefault="00C77739" w:rsidP="00081BD9">
      <w:pPr>
        <w:pStyle w:val="ListParagraphMulitpleChoice"/>
      </w:pPr>
      <w:r w:rsidRPr="00103283">
        <w:rPr>
          <w:noProof/>
        </w:rPr>
        <w:drawing>
          <wp:anchor distT="0" distB="0" distL="114300" distR="114300" simplePos="0" relativeHeight="251659264" behindDoc="1" locked="0" layoutInCell="1" allowOverlap="1" wp14:anchorId="152F48C5" wp14:editId="520766F6">
            <wp:simplePos x="0" y="0"/>
            <wp:positionH relativeFrom="column">
              <wp:posOffset>1619250</wp:posOffset>
            </wp:positionH>
            <wp:positionV relativeFrom="paragraph">
              <wp:posOffset>513715</wp:posOffset>
            </wp:positionV>
            <wp:extent cx="50387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59" y="21415"/>
                <wp:lineTo x="215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3C4" w:rsidRPr="00103283">
        <w:rPr>
          <w:rFonts w:cs="Times New Roman"/>
          <w:color w:val="auto"/>
          <w:szCs w:val="20"/>
        </w:rPr>
        <w:t>The following pictures represent the mixtures of cis-C</w:t>
      </w:r>
      <w:r w:rsidR="00E363C4" w:rsidRPr="00103283">
        <w:rPr>
          <w:rFonts w:cs="Times New Roman"/>
          <w:color w:val="auto"/>
          <w:szCs w:val="20"/>
          <w:vertAlign w:val="subscript"/>
        </w:rPr>
        <w:t>2</w:t>
      </w:r>
      <w:r w:rsidR="00E363C4" w:rsidRPr="00103283">
        <w:rPr>
          <w:szCs w:val="20"/>
        </w:rPr>
        <w:t>H</w:t>
      </w:r>
      <w:r w:rsidR="00E363C4" w:rsidRPr="00103283">
        <w:rPr>
          <w:szCs w:val="20"/>
          <w:vertAlign w:val="subscript"/>
        </w:rPr>
        <w:t>2</w:t>
      </w:r>
      <w:r w:rsidR="00E363C4" w:rsidRPr="00103283">
        <w:rPr>
          <w:szCs w:val="20"/>
        </w:rPr>
        <w:t>X</w:t>
      </w:r>
      <w:r w:rsidR="00E363C4" w:rsidRPr="00103283">
        <w:rPr>
          <w:szCs w:val="20"/>
          <w:vertAlign w:val="subscript"/>
        </w:rPr>
        <w:t>2</w:t>
      </w:r>
      <w:r w:rsidR="00E363C4" w:rsidRPr="00103283">
        <w:rPr>
          <w:szCs w:val="20"/>
        </w:rPr>
        <w:t xml:space="preserve"> molecules and trans-C</w:t>
      </w:r>
      <w:r w:rsidR="00E363C4" w:rsidRPr="00103283">
        <w:rPr>
          <w:szCs w:val="20"/>
          <w:vertAlign w:val="subscript"/>
        </w:rPr>
        <w:t>2</w:t>
      </w:r>
      <w:r w:rsidR="00E363C4" w:rsidRPr="00103283">
        <w:rPr>
          <w:szCs w:val="20"/>
        </w:rPr>
        <w:t>H</w:t>
      </w:r>
      <w:r w:rsidR="00E363C4" w:rsidRPr="00103283">
        <w:rPr>
          <w:szCs w:val="20"/>
          <w:vertAlign w:val="subscript"/>
        </w:rPr>
        <w:t>2</w:t>
      </w:r>
      <w:r w:rsidR="00E363C4" w:rsidRPr="00103283">
        <w:rPr>
          <w:szCs w:val="20"/>
        </w:rPr>
        <w:t>X</w:t>
      </w:r>
      <w:r w:rsidR="00E363C4" w:rsidRPr="00103283">
        <w:rPr>
          <w:szCs w:val="20"/>
          <w:vertAlign w:val="subscript"/>
        </w:rPr>
        <w:t>2</w:t>
      </w:r>
      <w:r w:rsidR="007E5477" w:rsidRPr="00103283">
        <w:rPr>
          <w:szCs w:val="20"/>
        </w:rPr>
        <w:t xml:space="preserve"> molecules, which interconvert according to the equation: </w:t>
      </w:r>
      <w:r w:rsidR="007E5477" w:rsidRPr="00103283">
        <w:rPr>
          <w:rFonts w:cs="Times New Roman"/>
          <w:color w:val="auto"/>
          <w:szCs w:val="20"/>
        </w:rPr>
        <w:t>cis-C</w:t>
      </w:r>
      <w:r w:rsidR="007E5477" w:rsidRPr="00103283">
        <w:rPr>
          <w:rFonts w:cs="Times New Roman"/>
          <w:color w:val="auto"/>
          <w:szCs w:val="20"/>
          <w:vertAlign w:val="subscript"/>
        </w:rPr>
        <w:t>2</w:t>
      </w:r>
      <w:r w:rsidR="007E5477" w:rsidRPr="00103283">
        <w:rPr>
          <w:szCs w:val="20"/>
        </w:rPr>
        <w:t>H</w:t>
      </w:r>
      <w:r w:rsidR="007E5477" w:rsidRPr="00103283">
        <w:rPr>
          <w:szCs w:val="20"/>
          <w:vertAlign w:val="subscript"/>
        </w:rPr>
        <w:t>2</w:t>
      </w:r>
      <w:r w:rsidR="007E5477" w:rsidRPr="00103283">
        <w:rPr>
          <w:szCs w:val="20"/>
        </w:rPr>
        <w:t>X</w:t>
      </w:r>
      <w:r w:rsidR="007E5477" w:rsidRPr="00103283">
        <w:rPr>
          <w:szCs w:val="20"/>
          <w:vertAlign w:val="subscript"/>
        </w:rPr>
        <w:t>2</w:t>
      </w:r>
      <w:r w:rsidR="007E5477" w:rsidRPr="00103283">
        <w:rPr>
          <w:rFonts w:eastAsiaTheme="minorEastAsia"/>
          <w:szCs w:val="20"/>
          <w:vertAlign w:val="subscript"/>
        </w:rPr>
        <w:t xml:space="preserve"> </w:t>
      </w:r>
      <m:oMath>
        <m:r>
          <w:rPr>
            <w:rFonts w:ascii="Cambria Math" w:hAnsi="Cambria Math"/>
            <w:szCs w:val="20"/>
          </w:rPr>
          <m:t>⇌</m:t>
        </m:r>
      </m:oMath>
      <w:r w:rsidR="007E5477" w:rsidRPr="00103283">
        <w:rPr>
          <w:szCs w:val="20"/>
        </w:rPr>
        <w:t xml:space="preserve"> trans-C</w:t>
      </w:r>
      <w:r w:rsidR="007E5477" w:rsidRPr="00103283">
        <w:rPr>
          <w:szCs w:val="20"/>
          <w:vertAlign w:val="subscript"/>
        </w:rPr>
        <w:t>2</w:t>
      </w:r>
      <w:r w:rsidR="007E5477" w:rsidRPr="00103283">
        <w:rPr>
          <w:szCs w:val="20"/>
        </w:rPr>
        <w:t>H</w:t>
      </w:r>
      <w:r w:rsidR="007E5477" w:rsidRPr="00103283">
        <w:rPr>
          <w:szCs w:val="20"/>
          <w:vertAlign w:val="subscript"/>
        </w:rPr>
        <w:t>2</w:t>
      </w:r>
      <w:r w:rsidR="007E5477" w:rsidRPr="00103283">
        <w:rPr>
          <w:szCs w:val="20"/>
        </w:rPr>
        <w:t>X</w:t>
      </w:r>
      <w:r w:rsidR="007E5477" w:rsidRPr="00103283">
        <w:rPr>
          <w:szCs w:val="20"/>
          <w:vertAlign w:val="subscript"/>
        </w:rPr>
        <w:t>2</w:t>
      </w:r>
      <w:r w:rsidR="007E5477" w:rsidRPr="00103283">
        <w:rPr>
          <w:szCs w:val="20"/>
        </w:rPr>
        <w:t xml:space="preserve">. If mixture (1) is at equilibrium, which of the other mixtures is also at equilibrium? </w:t>
      </w:r>
    </w:p>
    <w:p w:rsidR="00E363C4" w:rsidRPr="00103283" w:rsidRDefault="00E363C4" w:rsidP="007E5477">
      <w:pPr>
        <w:pStyle w:val="ListParagraph"/>
        <w:autoSpaceDE w:val="0"/>
        <w:autoSpaceDN w:val="0"/>
        <w:adjustRightInd w:val="0"/>
        <w:spacing w:after="0" w:line="266" w:lineRule="auto"/>
        <w:ind w:right="57"/>
        <w:jc w:val="left"/>
        <w:rPr>
          <w:rFonts w:ascii="Arial" w:hAnsi="Arial" w:cs="Arial"/>
          <w:color w:val="auto"/>
          <w:sz w:val="19"/>
          <w:szCs w:val="19"/>
        </w:rPr>
      </w:pPr>
    </w:p>
    <w:p w:rsidR="00E363C4" w:rsidRPr="00103283" w:rsidRDefault="007E547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Mixture (2)</w:t>
      </w:r>
    </w:p>
    <w:p w:rsidR="007E5477" w:rsidRPr="00103283" w:rsidRDefault="007E547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Mixture (3)</w:t>
      </w:r>
    </w:p>
    <w:p w:rsidR="007E5477" w:rsidRPr="00103283" w:rsidRDefault="007E547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 xml:space="preserve">Mixture (4) </w:t>
      </w:r>
    </w:p>
    <w:p w:rsidR="007E5477" w:rsidRPr="00103283" w:rsidRDefault="007E547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 xml:space="preserve">Mixture (2) and (4) </w:t>
      </w:r>
    </w:p>
    <w:p w:rsidR="007E5477" w:rsidRPr="00103283" w:rsidRDefault="007E547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 xml:space="preserve">none of the above </w:t>
      </w:r>
    </w:p>
    <w:p w:rsidR="007E5477" w:rsidRPr="00103283" w:rsidRDefault="007E5477" w:rsidP="007E5477">
      <w:pPr>
        <w:pStyle w:val="ListParagraph"/>
        <w:ind w:left="1440"/>
        <w:rPr>
          <w:sz w:val="20"/>
          <w:szCs w:val="20"/>
        </w:rPr>
      </w:pPr>
    </w:p>
    <w:p w:rsidR="00803F2B" w:rsidRPr="00103283" w:rsidRDefault="00803F2B" w:rsidP="00803F2B">
      <w:pPr>
        <w:pStyle w:val="ListParagraphMulitpleChoice"/>
        <w:rPr>
          <w:szCs w:val="20"/>
        </w:rPr>
      </w:pPr>
      <w:r w:rsidRPr="00103283">
        <w:rPr>
          <w:szCs w:val="20"/>
        </w:rPr>
        <w:t>Which of the following species cannot act as a Lewis base?</w:t>
      </w:r>
    </w:p>
    <w:p w:rsidR="00803F2B" w:rsidRPr="00103283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CH</w:t>
      </w:r>
      <w:r w:rsidRPr="00103283">
        <w:rPr>
          <w:sz w:val="20"/>
          <w:szCs w:val="20"/>
          <w:vertAlign w:val="subscript"/>
        </w:rPr>
        <w:t>4</w:t>
      </w:r>
    </w:p>
    <w:p w:rsidR="00803F2B" w:rsidRPr="00103283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O</w:t>
      </w:r>
      <w:r w:rsidRPr="00103283">
        <w:rPr>
          <w:sz w:val="20"/>
          <w:szCs w:val="20"/>
          <w:vertAlign w:val="superscript"/>
        </w:rPr>
        <w:t>2-</w:t>
      </w:r>
    </w:p>
    <w:p w:rsidR="00803F2B" w:rsidRPr="00103283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H</w:t>
      </w:r>
      <w:r w:rsidRPr="00103283">
        <w:rPr>
          <w:sz w:val="20"/>
          <w:szCs w:val="20"/>
          <w:vertAlign w:val="subscript"/>
        </w:rPr>
        <w:t>2</w:t>
      </w:r>
      <w:r w:rsidRPr="00103283">
        <w:rPr>
          <w:sz w:val="20"/>
          <w:szCs w:val="20"/>
        </w:rPr>
        <w:t>O</w:t>
      </w:r>
    </w:p>
    <w:p w:rsidR="00803F2B" w:rsidRPr="00103283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NH</w:t>
      </w:r>
      <w:r w:rsidRPr="00103283">
        <w:rPr>
          <w:sz w:val="20"/>
          <w:szCs w:val="20"/>
          <w:vertAlign w:val="subscript"/>
        </w:rPr>
        <w:t>3</w:t>
      </w:r>
    </w:p>
    <w:p w:rsidR="00803F2B" w:rsidRPr="00103283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 xml:space="preserve">none of the above </w:t>
      </w:r>
    </w:p>
    <w:p w:rsidR="00803F2B" w:rsidRPr="00103283" w:rsidRDefault="00803F2B" w:rsidP="00803F2B">
      <w:pPr>
        <w:pStyle w:val="ListParagraph"/>
        <w:ind w:left="1440"/>
        <w:rPr>
          <w:sz w:val="20"/>
          <w:szCs w:val="20"/>
        </w:rPr>
      </w:pPr>
    </w:p>
    <w:p w:rsidR="00803F2B" w:rsidRPr="00103283" w:rsidRDefault="00803F2B">
      <w:pPr>
        <w:spacing w:after="200"/>
        <w:jc w:val="left"/>
        <w:rPr>
          <w:sz w:val="20"/>
          <w:szCs w:val="20"/>
        </w:rPr>
      </w:pPr>
      <w:r w:rsidRPr="00103283">
        <w:rPr>
          <w:szCs w:val="20"/>
        </w:rPr>
        <w:br w:type="page"/>
      </w:r>
    </w:p>
    <w:p w:rsidR="00803F2B" w:rsidRPr="00103283" w:rsidRDefault="00803F2B" w:rsidP="00803F2B">
      <w:pPr>
        <w:pStyle w:val="ListParagraphMulitpleChoice"/>
        <w:rPr>
          <w:szCs w:val="20"/>
        </w:rPr>
      </w:pPr>
      <w:r w:rsidRPr="00103283">
        <w:rPr>
          <w:szCs w:val="20"/>
        </w:rPr>
        <w:lastRenderedPageBreak/>
        <w:t xml:space="preserve">Which one of the following salts, when dissolved in water, produces the solution with a pH closest to 7.00? </w:t>
      </w:r>
    </w:p>
    <w:p w:rsidR="00803F2B" w:rsidRPr="00103283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NH</w:t>
      </w:r>
      <w:r w:rsidRPr="00103283">
        <w:rPr>
          <w:sz w:val="20"/>
          <w:szCs w:val="20"/>
          <w:vertAlign w:val="subscript"/>
        </w:rPr>
        <w:t>4</w:t>
      </w:r>
      <w:r w:rsidRPr="00103283">
        <w:rPr>
          <w:sz w:val="20"/>
          <w:szCs w:val="20"/>
        </w:rPr>
        <w:t>Cl</w:t>
      </w:r>
    </w:p>
    <w:p w:rsidR="00803F2B" w:rsidRPr="00103283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BaO</w:t>
      </w:r>
    </w:p>
    <w:p w:rsidR="00803F2B" w:rsidRPr="00103283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NaHSO</w:t>
      </w:r>
      <w:r w:rsidRPr="00103283">
        <w:rPr>
          <w:sz w:val="20"/>
          <w:szCs w:val="20"/>
          <w:vertAlign w:val="subscript"/>
        </w:rPr>
        <w:t>4</w:t>
      </w:r>
    </w:p>
    <w:p w:rsidR="00803F2B" w:rsidRPr="00103283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RbI</w:t>
      </w:r>
    </w:p>
    <w:p w:rsidR="00803F2B" w:rsidRPr="00103283" w:rsidRDefault="00803F2B" w:rsidP="00803F2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HCl</w:t>
      </w:r>
    </w:p>
    <w:p w:rsidR="00750F24" w:rsidRPr="00103283" w:rsidRDefault="00750F24" w:rsidP="00081BD9">
      <w:pPr>
        <w:pStyle w:val="ListParagraphMulitpleChoice"/>
        <w:rPr>
          <w:szCs w:val="20"/>
        </w:rPr>
      </w:pPr>
      <w:r w:rsidRPr="00103283">
        <w:rPr>
          <w:szCs w:val="20"/>
        </w:rPr>
        <w:t>What is the approximate pH of a solution X that gives the following responses with the indicators shown?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6"/>
        <w:gridCol w:w="2303"/>
        <w:gridCol w:w="2278"/>
        <w:gridCol w:w="2299"/>
      </w:tblGrid>
      <w:tr w:rsidR="00750F24" w:rsidRPr="00103283" w:rsidTr="00750F24">
        <w:tc>
          <w:tcPr>
            <w:tcW w:w="2336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Indicator</w:t>
            </w:r>
          </w:p>
        </w:tc>
        <w:tc>
          <w:tcPr>
            <w:tcW w:w="2303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HIn – In</w:t>
            </w:r>
            <w:r w:rsidRPr="00103283">
              <w:rPr>
                <w:sz w:val="20"/>
                <w:szCs w:val="20"/>
                <w:vertAlign w:val="superscript"/>
              </w:rPr>
              <w:t>-</w:t>
            </w:r>
            <w:r w:rsidRPr="001032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pH range</w:t>
            </w:r>
          </w:p>
        </w:tc>
        <w:tc>
          <w:tcPr>
            <w:tcW w:w="2299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Solution X</w:t>
            </w:r>
          </w:p>
        </w:tc>
      </w:tr>
      <w:tr w:rsidR="00750F24" w:rsidRPr="00103283" w:rsidTr="00750F24">
        <w:tc>
          <w:tcPr>
            <w:tcW w:w="2336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Methyl orange</w:t>
            </w:r>
          </w:p>
        </w:tc>
        <w:tc>
          <w:tcPr>
            <w:tcW w:w="2303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Red-yellow</w:t>
            </w:r>
          </w:p>
        </w:tc>
        <w:tc>
          <w:tcPr>
            <w:tcW w:w="2278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 xml:space="preserve">3.2 – 4.4 </w:t>
            </w:r>
          </w:p>
        </w:tc>
        <w:tc>
          <w:tcPr>
            <w:tcW w:w="2299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Yellow</w:t>
            </w:r>
          </w:p>
        </w:tc>
      </w:tr>
      <w:tr w:rsidR="00750F24" w:rsidRPr="00103283" w:rsidTr="00750F24">
        <w:tc>
          <w:tcPr>
            <w:tcW w:w="2336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Methyl red</w:t>
            </w:r>
          </w:p>
        </w:tc>
        <w:tc>
          <w:tcPr>
            <w:tcW w:w="2303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Red-yellow</w:t>
            </w:r>
          </w:p>
        </w:tc>
        <w:tc>
          <w:tcPr>
            <w:tcW w:w="2278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 xml:space="preserve">4.8 – 6.0  </w:t>
            </w:r>
          </w:p>
        </w:tc>
        <w:tc>
          <w:tcPr>
            <w:tcW w:w="2299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Yellow</w:t>
            </w:r>
          </w:p>
        </w:tc>
      </w:tr>
      <w:tr w:rsidR="00750F24" w:rsidRPr="00103283" w:rsidTr="00750F24">
        <w:tc>
          <w:tcPr>
            <w:tcW w:w="2336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Bromothymol blue</w:t>
            </w:r>
          </w:p>
        </w:tc>
        <w:tc>
          <w:tcPr>
            <w:tcW w:w="2303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Yellow-blue</w:t>
            </w:r>
          </w:p>
        </w:tc>
        <w:tc>
          <w:tcPr>
            <w:tcW w:w="2278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6.0 – 7.6</w:t>
            </w:r>
          </w:p>
        </w:tc>
        <w:tc>
          <w:tcPr>
            <w:tcW w:w="2299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Green</w:t>
            </w:r>
          </w:p>
        </w:tc>
      </w:tr>
      <w:tr w:rsidR="00750F24" w:rsidRPr="00103283" w:rsidTr="00750F24">
        <w:tc>
          <w:tcPr>
            <w:tcW w:w="2336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Phenolphthalein</w:t>
            </w:r>
          </w:p>
        </w:tc>
        <w:tc>
          <w:tcPr>
            <w:tcW w:w="2303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>Colorless-pink</w:t>
            </w:r>
          </w:p>
        </w:tc>
        <w:tc>
          <w:tcPr>
            <w:tcW w:w="2278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 xml:space="preserve">8.2 – 10.0 </w:t>
            </w:r>
          </w:p>
        </w:tc>
        <w:tc>
          <w:tcPr>
            <w:tcW w:w="2299" w:type="dxa"/>
          </w:tcPr>
          <w:p w:rsidR="00750F24" w:rsidRPr="00103283" w:rsidRDefault="00750F24" w:rsidP="00750F24">
            <w:pPr>
              <w:pStyle w:val="ListParagraph"/>
              <w:ind w:left="0"/>
              <w:rPr>
                <w:sz w:val="20"/>
                <w:szCs w:val="20"/>
              </w:rPr>
            </w:pPr>
            <w:r w:rsidRPr="00103283">
              <w:rPr>
                <w:sz w:val="20"/>
                <w:szCs w:val="20"/>
              </w:rPr>
              <w:t xml:space="preserve">Colorless </w:t>
            </w:r>
          </w:p>
        </w:tc>
      </w:tr>
    </w:tbl>
    <w:p w:rsidR="00750F24" w:rsidRPr="00103283" w:rsidRDefault="00750F24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3.2 – 4.4</w:t>
      </w:r>
    </w:p>
    <w:p w:rsidR="00750F24" w:rsidRPr="00103283" w:rsidRDefault="00750F24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 xml:space="preserve">4.8 – 6.0  </w:t>
      </w:r>
    </w:p>
    <w:p w:rsidR="00750F24" w:rsidRPr="00103283" w:rsidRDefault="00750F24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6.0 – 7.6</w:t>
      </w:r>
    </w:p>
    <w:p w:rsidR="00750F24" w:rsidRPr="00103283" w:rsidRDefault="00750F24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8.2 – 10.0</w:t>
      </w:r>
    </w:p>
    <w:p w:rsidR="00750F24" w:rsidRPr="00103283" w:rsidRDefault="00750F24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 xml:space="preserve">not enough information </w:t>
      </w:r>
    </w:p>
    <w:p w:rsidR="0039129D" w:rsidRPr="00103283" w:rsidRDefault="0039129D" w:rsidP="0039129D">
      <w:pPr>
        <w:pStyle w:val="ListParagraph"/>
        <w:ind w:left="1440"/>
        <w:rPr>
          <w:sz w:val="20"/>
          <w:szCs w:val="20"/>
        </w:rPr>
      </w:pPr>
    </w:p>
    <w:p w:rsidR="00DF7B58" w:rsidRPr="00103283" w:rsidRDefault="00DF7B58" w:rsidP="00081BD9">
      <w:pPr>
        <w:pStyle w:val="ListParagraphMulitpleChoice"/>
        <w:rPr>
          <w:szCs w:val="20"/>
        </w:rPr>
      </w:pPr>
      <w:r w:rsidRPr="00103283">
        <w:rPr>
          <w:szCs w:val="20"/>
        </w:rPr>
        <w:t>Which statement is true about buffers?</w:t>
      </w:r>
    </w:p>
    <w:p w:rsidR="00DF7B58" w:rsidRPr="00103283" w:rsidRDefault="00DF7B58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Buffers have pH = 7</w:t>
      </w:r>
    </w:p>
    <w:p w:rsidR="00DF7B58" w:rsidRPr="00103283" w:rsidRDefault="00DF7B58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 xml:space="preserve">Buffers consist of a strong acid and its conjugate base. </w:t>
      </w:r>
    </w:p>
    <w:p w:rsidR="00DF7B58" w:rsidRPr="00103283" w:rsidRDefault="00DF7B58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 xml:space="preserve">A buffer does not change pH on addition of a strong acid or strong base. </w:t>
      </w:r>
    </w:p>
    <w:p w:rsidR="00DF7B58" w:rsidRPr="00103283" w:rsidRDefault="00DF7B58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 xml:space="preserve">Buffers consist of a strong base and its conjugate acid. </w:t>
      </w:r>
    </w:p>
    <w:p w:rsidR="00DF7B58" w:rsidRPr="00103283" w:rsidRDefault="00DF7B58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 xml:space="preserve">Buffers resist change in pH upon addition of small amounts of strong acid or strong base. </w:t>
      </w:r>
    </w:p>
    <w:p w:rsidR="00081BD9" w:rsidRPr="00103283" w:rsidRDefault="00081BD9" w:rsidP="00463A67">
      <w:pPr>
        <w:rPr>
          <w:sz w:val="20"/>
          <w:szCs w:val="20"/>
        </w:rPr>
      </w:pPr>
      <w:r w:rsidRPr="00103283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105CA75" wp14:editId="56348ADF">
            <wp:simplePos x="0" y="0"/>
            <wp:positionH relativeFrom="column">
              <wp:posOffset>4267200</wp:posOffset>
            </wp:positionH>
            <wp:positionV relativeFrom="paragraph">
              <wp:posOffset>207010</wp:posOffset>
            </wp:positionV>
            <wp:extent cx="202311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56" y="21370"/>
                <wp:lineTo x="2135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A67" w:rsidRPr="00103283" w:rsidRDefault="00463A67" w:rsidP="00463A67">
      <w:pPr>
        <w:rPr>
          <w:sz w:val="20"/>
          <w:szCs w:val="20"/>
        </w:rPr>
      </w:pPr>
      <w:r w:rsidRPr="00103283">
        <w:rPr>
          <w:sz w:val="20"/>
          <w:szCs w:val="20"/>
        </w:rPr>
        <w:t xml:space="preserve">The following plot shows two titration curves, each representing the titration of 50.00 mL of 0.100 M acid with 0.100 M NaOH. </w:t>
      </w:r>
    </w:p>
    <w:p w:rsidR="00463A67" w:rsidRPr="00103283" w:rsidRDefault="00463A67" w:rsidP="00081BD9">
      <w:pPr>
        <w:pStyle w:val="ListParagraphMulitpleChoice"/>
        <w:rPr>
          <w:szCs w:val="20"/>
        </w:rPr>
      </w:pPr>
      <w:r w:rsidRPr="00103283">
        <w:rPr>
          <w:szCs w:val="20"/>
        </w:rPr>
        <w:t xml:space="preserve">Which point a-d represents the equivalence point for the titration of a strong acid? </w:t>
      </w:r>
    </w:p>
    <w:p w:rsidR="00463A67" w:rsidRPr="00103283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a</w:t>
      </w:r>
    </w:p>
    <w:p w:rsidR="00463A67" w:rsidRPr="00103283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b</w:t>
      </w:r>
    </w:p>
    <w:p w:rsidR="00463A67" w:rsidRPr="00103283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c</w:t>
      </w:r>
    </w:p>
    <w:p w:rsidR="00463A67" w:rsidRPr="00103283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d</w:t>
      </w:r>
    </w:p>
    <w:p w:rsidR="00463A67" w:rsidRPr="00103283" w:rsidRDefault="00463A67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 xml:space="preserve">none of the above </w:t>
      </w:r>
    </w:p>
    <w:p w:rsidR="00463A67" w:rsidRPr="00103283" w:rsidRDefault="00463A67" w:rsidP="00463A67">
      <w:pPr>
        <w:pStyle w:val="ListParagraph"/>
        <w:rPr>
          <w:sz w:val="20"/>
          <w:szCs w:val="20"/>
        </w:rPr>
      </w:pPr>
    </w:p>
    <w:p w:rsidR="00C9424F" w:rsidRPr="00103283" w:rsidRDefault="00C9424F" w:rsidP="00081BD9">
      <w:pPr>
        <w:pStyle w:val="ListParagraphMulitpleChoice"/>
        <w:rPr>
          <w:szCs w:val="20"/>
        </w:rPr>
      </w:pPr>
      <w:r w:rsidRPr="00103283">
        <w:rPr>
          <w:szCs w:val="20"/>
        </w:rPr>
        <w:t>At which point a-d is the pK</w:t>
      </w:r>
      <w:r w:rsidRPr="00103283">
        <w:rPr>
          <w:szCs w:val="20"/>
          <w:vertAlign w:val="subscript"/>
        </w:rPr>
        <w:t>a</w:t>
      </w:r>
      <w:r w:rsidRPr="00103283">
        <w:rPr>
          <w:szCs w:val="20"/>
        </w:rPr>
        <w:t xml:space="preserve"> of the acid equal to the pH? </w:t>
      </w:r>
    </w:p>
    <w:p w:rsidR="00C9424F" w:rsidRPr="00103283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a</w:t>
      </w:r>
    </w:p>
    <w:p w:rsidR="00C9424F" w:rsidRPr="00103283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b</w:t>
      </w:r>
    </w:p>
    <w:p w:rsidR="00C9424F" w:rsidRPr="00103283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c</w:t>
      </w:r>
    </w:p>
    <w:p w:rsidR="00C9424F" w:rsidRPr="00103283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03283">
        <w:rPr>
          <w:sz w:val="20"/>
          <w:szCs w:val="20"/>
        </w:rPr>
        <w:t>d</w:t>
      </w:r>
    </w:p>
    <w:p w:rsidR="00C9424F" w:rsidRDefault="00C9424F" w:rsidP="00081BD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none of the above </w:t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4F1B8F" w:rsidRDefault="004F1B8F" w:rsidP="004F1B8F">
      <w:pPr>
        <w:pStyle w:val="ListParagraph"/>
        <w:numPr>
          <w:ilvl w:val="0"/>
          <w:numId w:val="13"/>
        </w:numPr>
        <w:spacing w:after="200"/>
        <w:jc w:val="left"/>
      </w:pPr>
      <w:r>
        <w:t>Calculate K for the reaction (</w:t>
      </w:r>
      <w:r w:rsidR="00B26808">
        <w:t>6</w:t>
      </w:r>
      <w:r>
        <w:t xml:space="preserve"> points):</w:t>
      </w:r>
    </w:p>
    <w:p w:rsidR="004F1B8F" w:rsidRDefault="004F1B8F" w:rsidP="004F1B8F">
      <w:pPr>
        <w:pStyle w:val="ListParagraph"/>
        <w:spacing w:after="200"/>
        <w:ind w:left="360"/>
        <w:jc w:val="left"/>
      </w:pPr>
      <w:r>
        <w:t>SnO</w:t>
      </w:r>
      <w:r>
        <w:rPr>
          <w:vertAlign w:val="subscript"/>
        </w:rPr>
        <w:t>2 (s)</w:t>
      </w:r>
      <w:r>
        <w:t xml:space="preserve"> + 2 CO</w:t>
      </w:r>
      <w:r>
        <w:rPr>
          <w:vertAlign w:val="subscript"/>
        </w:rPr>
        <w:t xml:space="preserve"> (g)</w:t>
      </w:r>
      <w:r>
        <w:t xml:space="preserve"> </w:t>
      </w:r>
      <m:oMath>
        <m:r>
          <w:rPr>
            <w:rFonts w:ascii="Cambria Math" w:hAnsi="Cambria Math" w:cs="Times New Roman"/>
            <w:szCs w:val="24"/>
          </w:rPr>
          <m:t>⇌</m:t>
        </m:r>
      </m:oMath>
      <w:r>
        <w:rPr>
          <w:rFonts w:eastAsiaTheme="minorEastAsia"/>
          <w:szCs w:val="24"/>
        </w:rPr>
        <w:t xml:space="preserve"> Sn</w:t>
      </w:r>
      <w:r>
        <w:rPr>
          <w:rFonts w:eastAsiaTheme="minorEastAsia"/>
          <w:szCs w:val="24"/>
          <w:vertAlign w:val="subscript"/>
        </w:rPr>
        <w:t xml:space="preserve"> (s)</w:t>
      </w:r>
      <w:r>
        <w:t xml:space="preserve"> + 2 CO</w:t>
      </w:r>
      <w:r>
        <w:rPr>
          <w:vertAlign w:val="subscript"/>
        </w:rPr>
        <w:t>2 (g)</w:t>
      </w:r>
      <w:r>
        <w:tab/>
      </w:r>
      <w:r>
        <w:tab/>
        <w:t>K = ?</w:t>
      </w:r>
    </w:p>
    <w:p w:rsidR="004F1B8F" w:rsidRDefault="004F1B8F" w:rsidP="004F1B8F">
      <w:pPr>
        <w:pStyle w:val="ListParagraph"/>
        <w:spacing w:after="200"/>
        <w:ind w:left="360"/>
        <w:jc w:val="left"/>
      </w:pPr>
      <w:r>
        <w:t>given the following information:</w:t>
      </w:r>
    </w:p>
    <w:p w:rsidR="004F1B8F" w:rsidRDefault="004F1B8F" w:rsidP="004F1B8F">
      <w:pPr>
        <w:pStyle w:val="ListParagraph"/>
        <w:spacing w:after="200"/>
        <w:ind w:left="360"/>
        <w:jc w:val="left"/>
      </w:pPr>
      <w:r>
        <w:t>SnO</w:t>
      </w:r>
      <w:r>
        <w:rPr>
          <w:vertAlign w:val="subscript"/>
        </w:rPr>
        <w:t>2 (s)</w:t>
      </w:r>
      <w:r>
        <w:t xml:space="preserve"> + 2 H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 w:cs="Times New Roman"/>
            <w:szCs w:val="24"/>
          </w:rPr>
          <m:t>⇌</m:t>
        </m:r>
      </m:oMath>
      <w:r>
        <w:rPr>
          <w:rFonts w:eastAsiaTheme="minorEastAsia"/>
          <w:szCs w:val="24"/>
        </w:rPr>
        <w:t xml:space="preserve"> Sn</w:t>
      </w:r>
      <w:r>
        <w:rPr>
          <w:rFonts w:eastAsiaTheme="minorEastAsia"/>
          <w:szCs w:val="24"/>
          <w:vertAlign w:val="subscript"/>
        </w:rPr>
        <w:t xml:space="preserve"> (s)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</w:t>
      </w:r>
      <w:r>
        <w:tab/>
      </w:r>
      <w:r>
        <w:tab/>
        <w:t>K</w:t>
      </w:r>
      <w:r>
        <w:rPr>
          <w:vertAlign w:val="subscript"/>
        </w:rPr>
        <w:t>1</w:t>
      </w:r>
      <w:r>
        <w:t xml:space="preserve"> = 8.12</w:t>
      </w:r>
    </w:p>
    <w:p w:rsidR="004F1B8F" w:rsidRDefault="004F1B8F" w:rsidP="004F1B8F">
      <w:pPr>
        <w:pStyle w:val="ListParagraph"/>
        <w:spacing w:after="200"/>
        <w:ind w:left="360"/>
        <w:jc w:val="left"/>
      </w:pPr>
      <w:r>
        <w:t>H</w:t>
      </w:r>
      <w:r>
        <w:rPr>
          <w:vertAlign w:val="subscript"/>
        </w:rPr>
        <w:t>2 (g)</w:t>
      </w:r>
      <w:r>
        <w:t xml:space="preserve"> + CO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 w:cs="Times New Roman"/>
            <w:szCs w:val="24"/>
          </w:rPr>
          <m:t>⇌</m:t>
        </m:r>
      </m:oMath>
      <w:r>
        <w:rPr>
          <w:rFonts w:eastAsiaTheme="minorEastAsia"/>
          <w:szCs w:val="24"/>
        </w:rPr>
        <w:t xml:space="preserve"> H</w:t>
      </w:r>
      <w:r>
        <w:rPr>
          <w:rFonts w:eastAsiaTheme="minorEastAsia"/>
          <w:szCs w:val="24"/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+ CO</w:t>
      </w:r>
      <w:r>
        <w:rPr>
          <w:vertAlign w:val="subscript"/>
        </w:rPr>
        <w:t xml:space="preserve"> (g)</w:t>
      </w:r>
      <w:r>
        <w:t xml:space="preserve"> </w:t>
      </w:r>
      <w:r>
        <w:tab/>
      </w:r>
      <w:r>
        <w:tab/>
      </w:r>
      <w:r>
        <w:tab/>
        <w:t>K</w:t>
      </w:r>
      <w:r>
        <w:rPr>
          <w:vertAlign w:val="subscript"/>
        </w:rPr>
        <w:t>2</w:t>
      </w:r>
      <w:r>
        <w:t xml:space="preserve"> = 0.771 </w:t>
      </w:r>
    </w:p>
    <w:p w:rsidR="004F1B8F" w:rsidRDefault="004F1B8F" w:rsidP="004F1B8F">
      <w:pPr>
        <w:pStyle w:val="ListParagraph"/>
        <w:spacing w:after="200"/>
        <w:ind w:left="360"/>
        <w:jc w:val="left"/>
      </w:pPr>
    </w:p>
    <w:p w:rsidR="0028207F" w:rsidRDefault="0028207F" w:rsidP="004F1B8F">
      <w:pPr>
        <w:pStyle w:val="ListParagraph"/>
        <w:spacing w:after="200"/>
        <w:ind w:left="360"/>
        <w:jc w:val="left"/>
      </w:pPr>
    </w:p>
    <w:p w:rsidR="0028207F" w:rsidRDefault="0028207F" w:rsidP="004F1B8F">
      <w:pPr>
        <w:pStyle w:val="ListParagraph"/>
        <w:spacing w:after="200"/>
        <w:ind w:left="360"/>
        <w:jc w:val="left"/>
      </w:pPr>
    </w:p>
    <w:p w:rsidR="0028207F" w:rsidRDefault="0028207F" w:rsidP="004F1B8F">
      <w:pPr>
        <w:pStyle w:val="ListParagraph"/>
        <w:spacing w:after="200"/>
        <w:ind w:left="360"/>
        <w:jc w:val="left"/>
      </w:pPr>
    </w:p>
    <w:p w:rsidR="0028207F" w:rsidRDefault="0028207F" w:rsidP="004F1B8F">
      <w:pPr>
        <w:pStyle w:val="ListParagraph"/>
        <w:spacing w:after="200"/>
        <w:ind w:left="360"/>
        <w:jc w:val="left"/>
      </w:pPr>
    </w:p>
    <w:p w:rsidR="0028207F" w:rsidRDefault="0028207F" w:rsidP="004F1B8F">
      <w:pPr>
        <w:pStyle w:val="ListParagraph"/>
        <w:spacing w:after="200"/>
        <w:ind w:left="360"/>
        <w:jc w:val="left"/>
      </w:pPr>
    </w:p>
    <w:p w:rsidR="0028207F" w:rsidRDefault="0028207F" w:rsidP="004F1B8F">
      <w:pPr>
        <w:pStyle w:val="ListParagraph"/>
        <w:spacing w:after="200"/>
        <w:ind w:left="360"/>
        <w:jc w:val="left"/>
      </w:pPr>
    </w:p>
    <w:p w:rsidR="0028207F" w:rsidRDefault="0028207F" w:rsidP="004F1B8F">
      <w:pPr>
        <w:pStyle w:val="ListParagraph"/>
        <w:spacing w:after="200"/>
        <w:ind w:left="360"/>
        <w:jc w:val="left"/>
      </w:pPr>
    </w:p>
    <w:p w:rsidR="0028207F" w:rsidRDefault="0028207F" w:rsidP="004F1B8F">
      <w:pPr>
        <w:pStyle w:val="ListParagraph"/>
        <w:spacing w:after="200"/>
        <w:ind w:left="360"/>
        <w:jc w:val="left"/>
      </w:pPr>
    </w:p>
    <w:p w:rsidR="004F1B8F" w:rsidRDefault="004F1B8F" w:rsidP="004F1B8F">
      <w:pPr>
        <w:pStyle w:val="ListParagraph"/>
        <w:spacing w:after="0" w:line="240" w:lineRule="auto"/>
        <w:ind w:left="360"/>
        <w:jc w:val="left"/>
      </w:pPr>
    </w:p>
    <w:p w:rsidR="004F1B8F" w:rsidRPr="00A33BDF" w:rsidRDefault="004F1B8F" w:rsidP="004F1B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A33BDF">
        <w:rPr>
          <w:sz w:val="22"/>
        </w:rPr>
        <w:t>Consider the following equilibrium system in a closed container (8 points):</w:t>
      </w:r>
    </w:p>
    <w:p w:rsidR="004F1B8F" w:rsidRDefault="004F1B8F" w:rsidP="004F1B8F">
      <w:pPr>
        <w:autoSpaceDE w:val="0"/>
        <w:autoSpaceDN w:val="0"/>
        <w:adjustRightInd w:val="0"/>
        <w:jc w:val="center"/>
      </w:pPr>
      <w:r>
        <w:rPr>
          <w:sz w:val="22"/>
        </w:rPr>
        <w:t>FeS</w:t>
      </w:r>
      <w:r>
        <w:rPr>
          <w:sz w:val="22"/>
          <w:vertAlign w:val="subscript"/>
        </w:rPr>
        <w:t xml:space="preserve"> (s) </w:t>
      </w:r>
      <w:r>
        <w:t>+ 2 H</w:t>
      </w:r>
      <w:r>
        <w:rPr>
          <w:vertAlign w:val="superscript"/>
        </w:rPr>
        <w:t>+</w:t>
      </w:r>
      <w:r>
        <w:rPr>
          <w:vertAlign w:val="subscript"/>
        </w:rPr>
        <w:t xml:space="preserve"> (aq)</w:t>
      </w:r>
      <w:r>
        <w:t xml:space="preserve"> </w:t>
      </w:r>
      <w:r>
        <w:sym w:font="Wingdings 3" w:char="F044"/>
      </w:r>
      <w:r>
        <w:t xml:space="preserve">  Fe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+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(g)</w:t>
      </w:r>
      <w:r>
        <w:t xml:space="preserve"> </w:t>
      </w:r>
      <w:r>
        <w:tab/>
        <w:t>∆H &lt; 0</w:t>
      </w:r>
    </w:p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F1B8F" w:rsidTr="004824C4"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Change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 xml:space="preserve">Direction of shift 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Effect on quantity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Effect (i, d, nc)</w:t>
            </w:r>
          </w:p>
        </w:tc>
      </w:tr>
      <w:tr w:rsidR="004F1B8F" w:rsidTr="004824C4"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</w:pPr>
            <w:r>
              <w:t>Add Fe</w:t>
            </w:r>
            <w:r>
              <w:rPr>
                <w:vertAlign w:val="superscript"/>
              </w:rPr>
              <w:t>2+</w:t>
            </w:r>
            <w:r>
              <w:rPr>
                <w:vertAlign w:val="subscript"/>
              </w:rPr>
              <w:t xml:space="preserve"> (aq)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</w:p>
        </w:tc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</w:pPr>
            <w:r>
              <w:t>K</w:t>
            </w:r>
            <w:r>
              <w:rPr>
                <w:vertAlign w:val="subscript"/>
              </w:rPr>
              <w:t>c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</w:p>
        </w:tc>
      </w:tr>
      <w:tr w:rsidR="004F1B8F" w:rsidTr="004824C4"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  <w:r>
              <w:t>Lower temperature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</w:p>
        </w:tc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</w:pPr>
            <w:r>
              <w:t>K</w:t>
            </w:r>
            <w:r>
              <w:rPr>
                <w:vertAlign w:val="subscript"/>
              </w:rPr>
              <w:t>c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</w:p>
        </w:tc>
      </w:tr>
      <w:tr w:rsidR="004F1B8F" w:rsidTr="004824C4"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  <w:rPr>
                <w:vertAlign w:val="subscript"/>
              </w:rPr>
            </w:pPr>
            <w:r>
              <w:t xml:space="preserve">Add FeS </w:t>
            </w:r>
            <w:r>
              <w:rPr>
                <w:vertAlign w:val="subscript"/>
              </w:rPr>
              <w:t>(s)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</w:p>
        </w:tc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</w:pPr>
            <w:r>
              <w:t>H</w:t>
            </w:r>
            <w:r>
              <w:rPr>
                <w:vertAlign w:val="superscript"/>
              </w:rPr>
              <w:t>+</w:t>
            </w:r>
            <w:r>
              <w:rPr>
                <w:vertAlign w:val="subscript"/>
              </w:rPr>
              <w:t xml:space="preserve"> (aq)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</w:p>
        </w:tc>
      </w:tr>
      <w:tr w:rsidR="004F1B8F" w:rsidTr="004824C4"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</w:pPr>
            <w:r>
              <w:t>Remove H</w:t>
            </w:r>
            <w:r>
              <w:rPr>
                <w:vertAlign w:val="subscript"/>
              </w:rPr>
              <w:t>2</w:t>
            </w:r>
            <w:r>
              <w:t xml:space="preserve">S </w:t>
            </w:r>
            <w:r>
              <w:softHyphen/>
            </w:r>
            <w:r>
              <w:rPr>
                <w:vertAlign w:val="subscript"/>
              </w:rPr>
              <w:t>(g)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</w:p>
        </w:tc>
        <w:tc>
          <w:tcPr>
            <w:tcW w:w="2214" w:type="dxa"/>
          </w:tcPr>
          <w:p w:rsidR="004F1B8F" w:rsidRPr="0098754E" w:rsidRDefault="004F1B8F" w:rsidP="004824C4">
            <w:pPr>
              <w:autoSpaceDE w:val="0"/>
              <w:autoSpaceDN w:val="0"/>
              <w:adjustRightInd w:val="0"/>
            </w:pPr>
            <w:r>
              <w:t>Amount of FeS</w:t>
            </w:r>
            <w:r>
              <w:rPr>
                <w:vertAlign w:val="subscript"/>
              </w:rPr>
              <w:t xml:space="preserve"> (s)</w:t>
            </w:r>
          </w:p>
        </w:tc>
        <w:tc>
          <w:tcPr>
            <w:tcW w:w="2214" w:type="dxa"/>
          </w:tcPr>
          <w:p w:rsidR="004F1B8F" w:rsidRDefault="004F1B8F" w:rsidP="004824C4">
            <w:pPr>
              <w:autoSpaceDE w:val="0"/>
              <w:autoSpaceDN w:val="0"/>
              <w:adjustRightInd w:val="0"/>
            </w:pPr>
          </w:p>
        </w:tc>
      </w:tr>
    </w:tbl>
    <w:p w:rsidR="004F1B8F" w:rsidRDefault="004F1B8F" w:rsidP="004F1B8F">
      <w:pPr>
        <w:pStyle w:val="ListParagraph"/>
        <w:spacing w:after="200"/>
        <w:jc w:val="left"/>
      </w:pPr>
    </w:p>
    <w:p w:rsidR="0028207F" w:rsidRDefault="0028207F" w:rsidP="0028207F">
      <w:pPr>
        <w:pStyle w:val="ListParagraph"/>
        <w:numPr>
          <w:ilvl w:val="0"/>
          <w:numId w:val="13"/>
        </w:numPr>
      </w:pPr>
      <w:r>
        <w:t xml:space="preserve">The values of </w:t>
      </w:r>
      <w:r w:rsidRPr="00683C88">
        <w:t>Ka</w:t>
      </w:r>
      <w:r>
        <w:t xml:space="preserve"> for phenol and 2,4,6-trichlorophenol are 1.3 x 10</w:t>
      </w:r>
      <w:r w:rsidRPr="005739D3">
        <w:rPr>
          <w:vertAlign w:val="superscript"/>
        </w:rPr>
        <w:t>-10</w:t>
      </w:r>
      <w:r>
        <w:t xml:space="preserve"> and 1.0 x 10</w:t>
      </w:r>
      <w:r w:rsidRPr="005739D3">
        <w:rPr>
          <w:vertAlign w:val="superscript"/>
        </w:rPr>
        <w:t>-6</w:t>
      </w:r>
      <w:r>
        <w:t>, respectively. Which is the stronger acid? Account for the differences in acid strength using the structures below (5 points):</w:t>
      </w:r>
    </w:p>
    <w:p w:rsidR="0028207F" w:rsidRDefault="0028207F" w:rsidP="0028207F">
      <w:pPr>
        <w:pStyle w:val="ListParagraph"/>
        <w:ind w:left="360"/>
      </w:pPr>
      <w:r>
        <w:tab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32B1351" wp14:editId="5690F100">
            <wp:simplePos x="0" y="0"/>
            <wp:positionH relativeFrom="column">
              <wp:posOffset>476250</wp:posOffset>
            </wp:positionH>
            <wp:positionV relativeFrom="paragraph">
              <wp:posOffset>-4445</wp:posOffset>
            </wp:positionV>
            <wp:extent cx="28575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07F" w:rsidRDefault="0028207F" w:rsidP="0028207F">
      <w:pPr>
        <w:pStyle w:val="ListParagraph"/>
        <w:ind w:left="360"/>
      </w:pPr>
    </w:p>
    <w:p w:rsidR="0028207F" w:rsidRDefault="0028207F" w:rsidP="0028207F">
      <w:pPr>
        <w:pStyle w:val="ListParagraph"/>
        <w:ind w:left="360"/>
      </w:pPr>
    </w:p>
    <w:p w:rsidR="0028207F" w:rsidRDefault="0028207F" w:rsidP="0028207F">
      <w:pPr>
        <w:pStyle w:val="ListParagraph"/>
        <w:ind w:left="360"/>
      </w:pPr>
    </w:p>
    <w:p w:rsidR="0028207F" w:rsidRDefault="0028207F" w:rsidP="0028207F">
      <w:pPr>
        <w:pStyle w:val="ListParagraph"/>
        <w:ind w:left="360"/>
      </w:pPr>
    </w:p>
    <w:p w:rsidR="0028207F" w:rsidRDefault="0028207F" w:rsidP="0028207F">
      <w:pPr>
        <w:pStyle w:val="ListParagraph"/>
        <w:ind w:left="360"/>
      </w:pPr>
    </w:p>
    <w:p w:rsidR="0028207F" w:rsidRDefault="0028207F" w:rsidP="0028207F">
      <w:pPr>
        <w:pStyle w:val="ListParagraph"/>
        <w:ind w:left="360"/>
      </w:pPr>
      <w:r>
        <w:t xml:space="preserve"> </w:t>
      </w:r>
    </w:p>
    <w:p w:rsidR="0028207F" w:rsidRDefault="0028207F" w:rsidP="0028207F">
      <w:pPr>
        <w:pStyle w:val="ListParagraph"/>
        <w:spacing w:after="200"/>
        <w:ind w:left="360"/>
        <w:jc w:val="left"/>
      </w:pPr>
    </w:p>
    <w:p w:rsidR="005739D3" w:rsidRDefault="005739D3" w:rsidP="004F1B8F">
      <w:pPr>
        <w:pStyle w:val="ListParagraph"/>
        <w:numPr>
          <w:ilvl w:val="0"/>
          <w:numId w:val="13"/>
        </w:numPr>
        <w:spacing w:after="0" w:line="240" w:lineRule="auto"/>
        <w:jc w:val="left"/>
      </w:pPr>
      <w:r>
        <w:lastRenderedPageBreak/>
        <w:t xml:space="preserve">If a 0.500 L flask containing 1.25 </w:t>
      </w:r>
      <w:r w:rsidRPr="004F1B8F">
        <w:rPr>
          <w:rFonts w:cs="Times New Roman"/>
        </w:rPr>
        <w:t>×</w:t>
      </w:r>
      <w:r>
        <w:t xml:space="preserve"> 10</w:t>
      </w:r>
      <w:r w:rsidRPr="004F1B8F">
        <w:rPr>
          <w:vertAlign w:val="superscript"/>
        </w:rPr>
        <w:t xml:space="preserve">-4 </w:t>
      </w:r>
      <w:r>
        <w:t xml:space="preserve">mol hydrogen sulfide gas is heated to 800 °C, </w:t>
      </w:r>
    </w:p>
    <w:p w:rsidR="005739D3" w:rsidRDefault="005739D3" w:rsidP="004F1B8F">
      <w:pPr>
        <w:pStyle w:val="ListParagraph"/>
        <w:spacing w:after="0" w:line="240" w:lineRule="auto"/>
        <w:ind w:left="360"/>
        <w:jc w:val="left"/>
      </w:pPr>
      <w:r>
        <w:t>2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2 H</w:t>
      </w:r>
      <w:r>
        <w:rPr>
          <w:rFonts w:eastAsiaTheme="minorEastAsia"/>
          <w:vertAlign w:val="subscript"/>
        </w:rPr>
        <w:t>2 (g)</w:t>
      </w:r>
      <w:r>
        <w:t xml:space="preserve"> + S</w:t>
      </w:r>
      <w:r>
        <w:rPr>
          <w:vertAlign w:val="subscript"/>
        </w:rPr>
        <w:t>2 (g)</w:t>
      </w:r>
      <w:r>
        <w:tab/>
      </w:r>
      <w:r>
        <w:tab/>
        <w:t>K</w:t>
      </w:r>
      <w:r>
        <w:rPr>
          <w:vertAlign w:val="subscript"/>
        </w:rPr>
        <w:t>c</w:t>
      </w:r>
      <w:r>
        <w:t xml:space="preserve"> = 1.67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-7</w:t>
      </w:r>
      <w:r>
        <w:t xml:space="preserve"> M (15 points)</w:t>
      </w:r>
    </w:p>
    <w:p w:rsidR="005739D3" w:rsidRDefault="005739D3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find the equilibrium concentrations.</w:t>
      </w: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5739D3" w:rsidRPr="0028207F" w:rsidRDefault="005739D3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determine K</w:t>
      </w:r>
      <w:r>
        <w:rPr>
          <w:vertAlign w:val="subscript"/>
        </w:rPr>
        <w:t xml:space="preserve">p . </w:t>
      </w:r>
    </w:p>
    <w:p w:rsidR="0028207F" w:rsidRDefault="0028207F" w:rsidP="0028207F">
      <w:pPr>
        <w:spacing w:after="0" w:line="240" w:lineRule="auto"/>
        <w:jc w:val="left"/>
      </w:pPr>
    </w:p>
    <w:p w:rsidR="0028207F" w:rsidRDefault="0028207F" w:rsidP="0028207F">
      <w:pPr>
        <w:spacing w:after="0" w:line="240" w:lineRule="auto"/>
        <w:jc w:val="left"/>
      </w:pPr>
    </w:p>
    <w:p w:rsidR="0028207F" w:rsidRDefault="0028207F" w:rsidP="0028207F">
      <w:pPr>
        <w:spacing w:after="0" w:line="240" w:lineRule="auto"/>
        <w:jc w:val="left"/>
      </w:pPr>
    </w:p>
    <w:p w:rsidR="004F1B8F" w:rsidRDefault="004F1B8F" w:rsidP="004F1B8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2"/>
        </w:rPr>
      </w:pPr>
    </w:p>
    <w:p w:rsidR="0028207F" w:rsidRDefault="0028207F" w:rsidP="004F1B8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2"/>
        </w:rPr>
      </w:pPr>
    </w:p>
    <w:p w:rsidR="005739D3" w:rsidRDefault="005739D3" w:rsidP="005739D3">
      <w:pPr>
        <w:pStyle w:val="ListParagraph"/>
        <w:spacing w:after="200"/>
        <w:ind w:left="360"/>
        <w:jc w:val="left"/>
      </w:pPr>
    </w:p>
    <w:p w:rsidR="0028207F" w:rsidRDefault="0028207F" w:rsidP="0028207F">
      <w:pPr>
        <w:pStyle w:val="ListParagraph"/>
        <w:numPr>
          <w:ilvl w:val="0"/>
          <w:numId w:val="13"/>
        </w:numPr>
        <w:spacing w:after="0" w:line="240" w:lineRule="auto"/>
        <w:jc w:val="left"/>
      </w:pPr>
      <w:r>
        <w:t>Bromocresol green, K</w:t>
      </w:r>
      <w:r>
        <w:rPr>
          <w:vertAlign w:val="subscript"/>
        </w:rPr>
        <w:t>a</w:t>
      </w:r>
      <w:r>
        <w:t xml:space="preserve"> = 2.0 x 10</w:t>
      </w:r>
      <w:r>
        <w:rPr>
          <w:vertAlign w:val="superscript"/>
        </w:rPr>
        <w:t>-5</w:t>
      </w:r>
      <w:r>
        <w:t>, is yellow in its protonated form (HX) and blue in its ionized form (X</w:t>
      </w:r>
      <w:r>
        <w:rPr>
          <w:vertAlign w:val="superscript"/>
        </w:rPr>
        <w:t>-</w:t>
      </w:r>
      <w:r>
        <w:t xml:space="preserve">) (6 points). </w:t>
      </w:r>
    </w:p>
    <w:p w:rsidR="0028207F" w:rsidRDefault="002B39C8" w:rsidP="0028207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At</w:t>
      </w:r>
      <w:bookmarkStart w:id="0" w:name="_GoBack"/>
      <w:bookmarkEnd w:id="0"/>
      <w:r w:rsidR="0028207F">
        <w:t xml:space="preserve"> what pH will bromocresol green be a perfect green color?</w:t>
      </w: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  <w:r>
        <w:tab/>
      </w:r>
    </w:p>
    <w:p w:rsidR="0028207F" w:rsidRDefault="0028207F" w:rsidP="0028207F">
      <w:pPr>
        <w:pStyle w:val="ListParagraph"/>
        <w:numPr>
          <w:ilvl w:val="1"/>
          <w:numId w:val="13"/>
        </w:numPr>
        <w:spacing w:after="0" w:line="360" w:lineRule="auto"/>
        <w:jc w:val="left"/>
      </w:pPr>
      <w:r>
        <w:t xml:space="preserve">What is the effective range of the buffer? </w:t>
      </w:r>
      <w:r>
        <w:tab/>
      </w:r>
      <w:r>
        <w:tab/>
      </w:r>
      <w:r>
        <w:tab/>
      </w:r>
      <w:r>
        <w:tab/>
        <w:t>__________________</w:t>
      </w:r>
    </w:p>
    <w:p w:rsidR="0028207F" w:rsidRDefault="0028207F" w:rsidP="0028207F">
      <w:pPr>
        <w:pStyle w:val="ListParagraph"/>
        <w:numPr>
          <w:ilvl w:val="1"/>
          <w:numId w:val="13"/>
        </w:numPr>
        <w:spacing w:after="0" w:line="360" w:lineRule="auto"/>
        <w:jc w:val="left"/>
      </w:pPr>
      <w:r>
        <w:t>What color would bromocresol green solution be at pH = 7?</w:t>
      </w:r>
      <w:r>
        <w:tab/>
      </w:r>
      <w:r>
        <w:tab/>
        <w:t>____________</w:t>
      </w:r>
    </w:p>
    <w:p w:rsidR="0028207F" w:rsidRDefault="0028207F" w:rsidP="0028207F">
      <w:pPr>
        <w:pStyle w:val="ListParagraph"/>
        <w:ind w:left="360"/>
      </w:pPr>
    </w:p>
    <w:p w:rsidR="0028207F" w:rsidRDefault="0028207F" w:rsidP="002820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</w:pPr>
      <w:r>
        <w:t xml:space="preserve">Does the pH of the solution increase, decrease, or stay the same when you (3 points) </w:t>
      </w:r>
    </w:p>
    <w:p w:rsidR="0028207F" w:rsidRDefault="0028207F" w:rsidP="0028207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</w:pPr>
      <w:r>
        <w:t xml:space="preserve">add solid ammonium chloride to a dilute aqueous solution of ammonia? </w:t>
      </w:r>
      <w:r>
        <w:tab/>
        <w:t>____________</w:t>
      </w:r>
    </w:p>
    <w:p w:rsidR="0028207F" w:rsidRDefault="0028207F" w:rsidP="0028207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</w:pPr>
      <w:r>
        <w:t xml:space="preserve">add solid sodium acetate to a dilute aqueous solution of acetic acid? </w:t>
      </w:r>
      <w:r>
        <w:tab/>
        <w:t>____________</w:t>
      </w:r>
    </w:p>
    <w:p w:rsidR="0028207F" w:rsidRDefault="0028207F" w:rsidP="0028207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</w:pPr>
      <w:r>
        <w:t>add solid sodium chloride to a dilute aqueous solution of sodium hydroxide?__________</w:t>
      </w:r>
    </w:p>
    <w:p w:rsidR="0028207F" w:rsidRPr="00A33BDF" w:rsidRDefault="0028207F" w:rsidP="0028207F">
      <w:pPr>
        <w:pStyle w:val="NormalTex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33BDF">
        <w:rPr>
          <w:rFonts w:ascii="Times New Roman" w:hAnsi="Times New Roman" w:cs="Times New Roman"/>
          <w:sz w:val="24"/>
          <w:szCs w:val="24"/>
        </w:rPr>
        <w:t>Do both protons ionize instantaneously from a diprotic acid such as H</w:t>
      </w:r>
      <w:r w:rsidRPr="00A33BDF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A33BDF">
        <w:rPr>
          <w:rFonts w:ascii="Times New Roman" w:hAnsi="Times New Roman" w:cs="Times New Roman"/>
          <w:sz w:val="24"/>
          <w:szCs w:val="24"/>
        </w:rPr>
        <w:t>CO</w:t>
      </w:r>
      <w:r w:rsidRPr="00A33BDF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A33BDF">
        <w:rPr>
          <w:rFonts w:ascii="Times New Roman" w:hAnsi="Times New Roman" w:cs="Times New Roman"/>
          <w:sz w:val="24"/>
          <w:szCs w:val="24"/>
        </w:rPr>
        <w:t>?  Explain your answer (4 points).</w:t>
      </w:r>
    </w:p>
    <w:p w:rsidR="0028207F" w:rsidRPr="00A33BDF" w:rsidRDefault="0028207F" w:rsidP="0028207F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28207F" w:rsidRDefault="0028207F" w:rsidP="0028207F">
      <w:pPr>
        <w:ind w:left="1440" w:hanging="1440"/>
      </w:pPr>
    </w:p>
    <w:p w:rsidR="0028207F" w:rsidRDefault="0028207F" w:rsidP="0028207F">
      <w:pPr>
        <w:ind w:left="1440" w:hanging="1440"/>
      </w:pPr>
    </w:p>
    <w:p w:rsidR="002626F9" w:rsidRDefault="002626F9" w:rsidP="004F1B8F">
      <w:pPr>
        <w:pStyle w:val="ListParagraph"/>
        <w:numPr>
          <w:ilvl w:val="0"/>
          <w:numId w:val="13"/>
        </w:numPr>
        <w:spacing w:after="200"/>
        <w:jc w:val="left"/>
      </w:pPr>
      <w:r>
        <w:lastRenderedPageBreak/>
        <w:t>The experimental pH of a 0.25 M 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solution is 9.02</w:t>
      </w:r>
      <w:r w:rsidR="00945817">
        <w:t>0</w:t>
      </w:r>
      <w:r>
        <w:t>. The theoretical pK</w:t>
      </w:r>
      <w:r>
        <w:rPr>
          <w:vertAlign w:val="subscript"/>
        </w:rPr>
        <w:t>a</w:t>
      </w:r>
      <w:r>
        <w:t xml:space="preserve"> is 4.756</w:t>
      </w:r>
      <w:r w:rsidR="00374210">
        <w:t xml:space="preserve"> (18</w:t>
      </w:r>
      <w:r w:rsidR="008A4D24">
        <w:t xml:space="preserve"> points)</w:t>
      </w:r>
      <w:r>
        <w:t xml:space="preserve">. </w:t>
      </w:r>
    </w:p>
    <w:p w:rsidR="002626F9" w:rsidRDefault="002626F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Calculate the [H</w:t>
      </w:r>
      <w:r>
        <w:rPr>
          <w:vertAlign w:val="superscript"/>
        </w:rPr>
        <w:t>+</w:t>
      </w:r>
      <w:r>
        <w:t>].</w:t>
      </w: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626F9" w:rsidRDefault="002626F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 xml:space="preserve">Calculate the pOH. </w:t>
      </w: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626F9" w:rsidRDefault="002626F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Calculate the [OH</w:t>
      </w:r>
      <w:r>
        <w:rPr>
          <w:vertAlign w:val="superscript"/>
        </w:rPr>
        <w:t>-</w:t>
      </w:r>
      <w:r>
        <w:t xml:space="preserve">]. </w:t>
      </w: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626F9" w:rsidRDefault="002626F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 xml:space="preserve">Write the balanced net ionic equilibrium reaction. Identify the acid, base, conjugate acid, and conjugate base. Then calculate the equilibrium concentration of all species using an ICE table. </w:t>
      </w: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626F9" w:rsidRDefault="002626F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Calculate the experimental K</w:t>
      </w:r>
      <w:r>
        <w:rPr>
          <w:vertAlign w:val="subscript"/>
        </w:rPr>
        <w:t>b</w:t>
      </w:r>
      <w:r>
        <w:t xml:space="preserve"> value. </w:t>
      </w: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C960D9" w:rsidRDefault="00C960D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 xml:space="preserve">What is the percent error? </w:t>
      </w: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626F9" w:rsidRDefault="002626F9" w:rsidP="004F1B8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>Calculate the experimental pK</w:t>
      </w:r>
      <w:r>
        <w:rPr>
          <w:vertAlign w:val="subscript"/>
        </w:rPr>
        <w:t xml:space="preserve">b </w:t>
      </w:r>
      <w:r>
        <w:t xml:space="preserve">value. </w:t>
      </w:r>
    </w:p>
    <w:p w:rsidR="0028207F" w:rsidRDefault="0028207F" w:rsidP="0028207F">
      <w:pPr>
        <w:spacing w:after="0" w:line="240" w:lineRule="auto"/>
        <w:jc w:val="left"/>
      </w:pPr>
    </w:p>
    <w:p w:rsidR="0028207F" w:rsidRDefault="0028207F" w:rsidP="0028207F">
      <w:pPr>
        <w:spacing w:after="0" w:line="240" w:lineRule="auto"/>
        <w:jc w:val="left"/>
      </w:pPr>
    </w:p>
    <w:p w:rsidR="0028207F" w:rsidRDefault="0028207F" w:rsidP="0028207F">
      <w:pPr>
        <w:spacing w:after="0" w:line="240" w:lineRule="auto"/>
        <w:jc w:val="left"/>
      </w:pPr>
    </w:p>
    <w:p w:rsidR="0028207F" w:rsidRDefault="002626F9" w:rsidP="0028207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 xml:space="preserve">Calculate the percent </w:t>
      </w:r>
      <w:r w:rsidR="00C960D9">
        <w:t>protonation</w:t>
      </w:r>
      <w:r>
        <w:t xml:space="preserve">. </w:t>
      </w: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28207F" w:rsidRDefault="0028207F" w:rsidP="0028207F">
      <w:pPr>
        <w:pStyle w:val="ListParagraph"/>
        <w:spacing w:after="0" w:line="240" w:lineRule="auto"/>
        <w:jc w:val="left"/>
      </w:pPr>
    </w:p>
    <w:p w:rsidR="00C960D9" w:rsidRDefault="00374210" w:rsidP="0028207F">
      <w:pPr>
        <w:pStyle w:val="ListParagraph"/>
        <w:numPr>
          <w:ilvl w:val="1"/>
          <w:numId w:val="13"/>
        </w:numPr>
        <w:spacing w:after="0" w:line="240" w:lineRule="auto"/>
        <w:jc w:val="left"/>
      </w:pPr>
      <w:r>
        <w:t xml:space="preserve">Without preforming a calculation, explain how would the percent protonation change in the presence of 0.10 M NaOH? </w:t>
      </w:r>
    </w:p>
    <w:p w:rsidR="00374210" w:rsidRPr="00374210" w:rsidRDefault="00374210" w:rsidP="00374210">
      <w:pPr>
        <w:pStyle w:val="ListParagraph"/>
        <w:spacing w:after="200"/>
        <w:ind w:left="540"/>
        <w:jc w:val="left"/>
      </w:pPr>
    </w:p>
    <w:p w:rsidR="005739D3" w:rsidRDefault="00B572B1" w:rsidP="004F1B8F">
      <w:pPr>
        <w:pStyle w:val="ListParagraph"/>
        <w:numPr>
          <w:ilvl w:val="0"/>
          <w:numId w:val="13"/>
        </w:numPr>
      </w:pPr>
      <w:r>
        <w:lastRenderedPageBreak/>
        <w:t xml:space="preserve">Consider the titration of </w:t>
      </w:r>
      <w:r w:rsidR="005739D3">
        <w:t>25.00 mL of 0.100 M formic acid, HCOOH, K</w:t>
      </w:r>
      <w:r w:rsidR="005739D3" w:rsidRPr="005739D3">
        <w:rPr>
          <w:sz w:val="22"/>
          <w:vertAlign w:val="subscript"/>
        </w:rPr>
        <w:t>a</w:t>
      </w:r>
      <w:r w:rsidR="005739D3">
        <w:t xml:space="preserve"> = 1.8 x 10</w:t>
      </w:r>
      <w:r w:rsidR="005739D3" w:rsidRPr="005739D3">
        <w:rPr>
          <w:vertAlign w:val="superscript"/>
        </w:rPr>
        <w:t>-4</w:t>
      </w:r>
      <w:r w:rsidR="005739D3">
        <w:t>, with 0.150 M sodium hydroxide</w:t>
      </w:r>
      <w:r>
        <w:t xml:space="preserve"> (15</w:t>
      </w:r>
      <w:r w:rsidR="005739D3">
        <w:t xml:space="preserve"> points).</w:t>
      </w:r>
    </w:p>
    <w:p w:rsidR="00B572B1" w:rsidRDefault="00B572B1" w:rsidP="004F1B8F">
      <w:pPr>
        <w:pStyle w:val="ListParagraph"/>
        <w:numPr>
          <w:ilvl w:val="1"/>
          <w:numId w:val="13"/>
        </w:numPr>
      </w:pPr>
      <w:r>
        <w:t xml:space="preserve">What is the balanced net ionic equation for the reaction? </w:t>
      </w:r>
    </w:p>
    <w:p w:rsidR="0028207F" w:rsidRDefault="0028207F" w:rsidP="0028207F">
      <w:pPr>
        <w:pStyle w:val="ListParagraph"/>
      </w:pPr>
    </w:p>
    <w:p w:rsidR="0028207F" w:rsidRDefault="0028207F" w:rsidP="0028207F">
      <w:pPr>
        <w:pStyle w:val="ListParagraph"/>
      </w:pPr>
    </w:p>
    <w:p w:rsidR="0028207F" w:rsidRDefault="0028207F" w:rsidP="0028207F">
      <w:pPr>
        <w:pStyle w:val="ListParagraph"/>
      </w:pPr>
    </w:p>
    <w:p w:rsidR="0028207F" w:rsidRDefault="0028207F" w:rsidP="0028207F">
      <w:pPr>
        <w:pStyle w:val="ListParagraph"/>
      </w:pPr>
    </w:p>
    <w:p w:rsidR="005739D3" w:rsidRDefault="005739D3" w:rsidP="004F1B8F">
      <w:pPr>
        <w:pStyle w:val="ListParagraph"/>
        <w:numPr>
          <w:ilvl w:val="1"/>
          <w:numId w:val="13"/>
        </w:numPr>
      </w:pPr>
      <w:r w:rsidRPr="005739D3">
        <w:t xml:space="preserve">What </w:t>
      </w:r>
      <w:r>
        <w:t>volume</w:t>
      </w:r>
      <w:r w:rsidRPr="005739D3">
        <w:t xml:space="preserve"> of base is requi</w:t>
      </w:r>
      <w:r>
        <w:t xml:space="preserve">red to reach the equivalence points? </w:t>
      </w:r>
    </w:p>
    <w:p w:rsidR="0028207F" w:rsidRDefault="0028207F" w:rsidP="0028207F">
      <w:pPr>
        <w:pStyle w:val="ListParagraph"/>
      </w:pPr>
    </w:p>
    <w:p w:rsidR="0028207F" w:rsidRDefault="0028207F" w:rsidP="0028207F">
      <w:pPr>
        <w:pStyle w:val="ListParagraph"/>
      </w:pPr>
    </w:p>
    <w:p w:rsidR="0028207F" w:rsidRDefault="0028207F" w:rsidP="0028207F">
      <w:pPr>
        <w:pStyle w:val="ListParagraph"/>
      </w:pPr>
    </w:p>
    <w:p w:rsidR="0028207F" w:rsidRPr="005739D3" w:rsidRDefault="0028207F" w:rsidP="0028207F">
      <w:pPr>
        <w:pStyle w:val="ListParagraph"/>
      </w:pPr>
    </w:p>
    <w:p w:rsidR="005739D3" w:rsidRPr="005739D3" w:rsidRDefault="005739D3" w:rsidP="004F1B8F">
      <w:pPr>
        <w:pStyle w:val="ListParagraph"/>
        <w:numPr>
          <w:ilvl w:val="1"/>
          <w:numId w:val="13"/>
        </w:numPr>
      </w:pPr>
      <w:r w:rsidRPr="005739D3">
        <w:t xml:space="preserve">What is the pH at the </w:t>
      </w:r>
      <w:r w:rsidR="00B572B1" w:rsidRPr="005739D3">
        <w:t>equi</w:t>
      </w:r>
      <w:r w:rsidR="00B572B1">
        <w:t>valence</w:t>
      </w:r>
      <w:r>
        <w:t xml:space="preserve"> point in the titration? Hint use an ICE table. </w:t>
      </w:r>
    </w:p>
    <w:p w:rsidR="00F27880" w:rsidRDefault="00F27880" w:rsidP="005739D3">
      <w:pPr>
        <w:pStyle w:val="ListParagraph"/>
        <w:tabs>
          <w:tab w:val="left" w:pos="1080"/>
        </w:tabs>
        <w:ind w:left="360"/>
      </w:pPr>
    </w:p>
    <w:sectPr w:rsidR="00F27880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11" w:rsidRDefault="006A6A11" w:rsidP="00AF1B8B">
      <w:pPr>
        <w:spacing w:after="0" w:line="240" w:lineRule="auto"/>
      </w:pPr>
      <w:r>
        <w:separator/>
      </w:r>
    </w:p>
  </w:endnote>
  <w:endnote w:type="continuationSeparator" w:id="0">
    <w:p w:rsidR="006A6A11" w:rsidRDefault="006A6A11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3A67" w:rsidRDefault="00463A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B39C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B39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63A67" w:rsidRDefault="00463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11" w:rsidRDefault="006A6A11" w:rsidP="00AF1B8B">
      <w:pPr>
        <w:spacing w:after="0" w:line="240" w:lineRule="auto"/>
      </w:pPr>
      <w:r>
        <w:separator/>
      </w:r>
    </w:p>
  </w:footnote>
  <w:footnote w:type="continuationSeparator" w:id="0">
    <w:p w:rsidR="006A6A11" w:rsidRDefault="006A6A11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63A67" w:rsidRPr="00B030FA" w:rsidRDefault="00463A67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1 Spring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63A67" w:rsidRPr="00B030FA" w:rsidRDefault="00463A67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63A67" w:rsidRPr="00AF1B8B" w:rsidRDefault="00463A67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63A67" w:rsidRDefault="00463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3561A"/>
    <w:rsid w:val="000420F0"/>
    <w:rsid w:val="0005560A"/>
    <w:rsid w:val="000565EE"/>
    <w:rsid w:val="00061E1D"/>
    <w:rsid w:val="000722FE"/>
    <w:rsid w:val="00076B23"/>
    <w:rsid w:val="00081BD9"/>
    <w:rsid w:val="00091D49"/>
    <w:rsid w:val="000C69E8"/>
    <w:rsid w:val="000D51AE"/>
    <w:rsid w:val="00103283"/>
    <w:rsid w:val="0012006D"/>
    <w:rsid w:val="00126765"/>
    <w:rsid w:val="00137BAA"/>
    <w:rsid w:val="0015018E"/>
    <w:rsid w:val="00182311"/>
    <w:rsid w:val="00184C6F"/>
    <w:rsid w:val="001A1F47"/>
    <w:rsid w:val="001B341E"/>
    <w:rsid w:val="001D1A03"/>
    <w:rsid w:val="001D5B5E"/>
    <w:rsid w:val="001F500C"/>
    <w:rsid w:val="0021643C"/>
    <w:rsid w:val="00242B6C"/>
    <w:rsid w:val="002503EA"/>
    <w:rsid w:val="00250689"/>
    <w:rsid w:val="0025188B"/>
    <w:rsid w:val="002626F9"/>
    <w:rsid w:val="0026315F"/>
    <w:rsid w:val="0028207F"/>
    <w:rsid w:val="00295820"/>
    <w:rsid w:val="002A79D7"/>
    <w:rsid w:val="002B39C8"/>
    <w:rsid w:val="002B5308"/>
    <w:rsid w:val="002C2A27"/>
    <w:rsid w:val="002D2C7A"/>
    <w:rsid w:val="002E7011"/>
    <w:rsid w:val="002F79AA"/>
    <w:rsid w:val="00302E3D"/>
    <w:rsid w:val="003160BC"/>
    <w:rsid w:val="0033279F"/>
    <w:rsid w:val="00362AFA"/>
    <w:rsid w:val="0036359F"/>
    <w:rsid w:val="00374210"/>
    <w:rsid w:val="0039129D"/>
    <w:rsid w:val="003A5FAE"/>
    <w:rsid w:val="003A783C"/>
    <w:rsid w:val="003D3636"/>
    <w:rsid w:val="004003CD"/>
    <w:rsid w:val="00415D7C"/>
    <w:rsid w:val="00415EC7"/>
    <w:rsid w:val="0042257D"/>
    <w:rsid w:val="00425163"/>
    <w:rsid w:val="00430C31"/>
    <w:rsid w:val="004375E7"/>
    <w:rsid w:val="0044630C"/>
    <w:rsid w:val="00456358"/>
    <w:rsid w:val="00463A67"/>
    <w:rsid w:val="004749EB"/>
    <w:rsid w:val="00482B5C"/>
    <w:rsid w:val="004971EC"/>
    <w:rsid w:val="004A6155"/>
    <w:rsid w:val="004B3821"/>
    <w:rsid w:val="004B67B8"/>
    <w:rsid w:val="004B75E9"/>
    <w:rsid w:val="004C0DB7"/>
    <w:rsid w:val="004C2F31"/>
    <w:rsid w:val="004F1B8F"/>
    <w:rsid w:val="0050329D"/>
    <w:rsid w:val="00520DA2"/>
    <w:rsid w:val="00527192"/>
    <w:rsid w:val="00533F27"/>
    <w:rsid w:val="00544E32"/>
    <w:rsid w:val="00550CFF"/>
    <w:rsid w:val="00561922"/>
    <w:rsid w:val="005629B3"/>
    <w:rsid w:val="0056694B"/>
    <w:rsid w:val="005739D3"/>
    <w:rsid w:val="00592ACB"/>
    <w:rsid w:val="00594E55"/>
    <w:rsid w:val="005E1A43"/>
    <w:rsid w:val="005F5EA2"/>
    <w:rsid w:val="005F6951"/>
    <w:rsid w:val="00606163"/>
    <w:rsid w:val="0060772E"/>
    <w:rsid w:val="00615B2F"/>
    <w:rsid w:val="00651EF7"/>
    <w:rsid w:val="0067579D"/>
    <w:rsid w:val="00676557"/>
    <w:rsid w:val="00677EE4"/>
    <w:rsid w:val="0069563E"/>
    <w:rsid w:val="006A6A11"/>
    <w:rsid w:val="006B0ADA"/>
    <w:rsid w:val="006D384C"/>
    <w:rsid w:val="0071154F"/>
    <w:rsid w:val="00711A6C"/>
    <w:rsid w:val="00720FD4"/>
    <w:rsid w:val="0074270F"/>
    <w:rsid w:val="007446B2"/>
    <w:rsid w:val="00750F24"/>
    <w:rsid w:val="007570D6"/>
    <w:rsid w:val="007615C3"/>
    <w:rsid w:val="007630DA"/>
    <w:rsid w:val="00765166"/>
    <w:rsid w:val="00773193"/>
    <w:rsid w:val="0077724A"/>
    <w:rsid w:val="0078281F"/>
    <w:rsid w:val="00790146"/>
    <w:rsid w:val="0079334A"/>
    <w:rsid w:val="00795E21"/>
    <w:rsid w:val="007D1394"/>
    <w:rsid w:val="007D4F36"/>
    <w:rsid w:val="007E3F2F"/>
    <w:rsid w:val="007E5477"/>
    <w:rsid w:val="007E7A1E"/>
    <w:rsid w:val="00803F2B"/>
    <w:rsid w:val="00811AAB"/>
    <w:rsid w:val="008208CD"/>
    <w:rsid w:val="008346C0"/>
    <w:rsid w:val="008367E8"/>
    <w:rsid w:val="008516D7"/>
    <w:rsid w:val="00865602"/>
    <w:rsid w:val="008707F7"/>
    <w:rsid w:val="00873815"/>
    <w:rsid w:val="008801B2"/>
    <w:rsid w:val="008A4D24"/>
    <w:rsid w:val="008B45F1"/>
    <w:rsid w:val="008C0C08"/>
    <w:rsid w:val="008D4B36"/>
    <w:rsid w:val="008E15FD"/>
    <w:rsid w:val="008E5A90"/>
    <w:rsid w:val="00905D26"/>
    <w:rsid w:val="00907092"/>
    <w:rsid w:val="009138E8"/>
    <w:rsid w:val="00931AC5"/>
    <w:rsid w:val="00932D2E"/>
    <w:rsid w:val="0094463A"/>
    <w:rsid w:val="00945817"/>
    <w:rsid w:val="00947C13"/>
    <w:rsid w:val="00953DC0"/>
    <w:rsid w:val="009800F9"/>
    <w:rsid w:val="009848AA"/>
    <w:rsid w:val="00990AB8"/>
    <w:rsid w:val="009A1F4C"/>
    <w:rsid w:val="009A328D"/>
    <w:rsid w:val="009B7E41"/>
    <w:rsid w:val="009D5E41"/>
    <w:rsid w:val="009F3810"/>
    <w:rsid w:val="00A33BDF"/>
    <w:rsid w:val="00A35B6B"/>
    <w:rsid w:val="00A65F41"/>
    <w:rsid w:val="00A67F14"/>
    <w:rsid w:val="00A76F65"/>
    <w:rsid w:val="00A83783"/>
    <w:rsid w:val="00A83DCD"/>
    <w:rsid w:val="00AA1530"/>
    <w:rsid w:val="00AB271B"/>
    <w:rsid w:val="00AB3B98"/>
    <w:rsid w:val="00AB4DF6"/>
    <w:rsid w:val="00AE0065"/>
    <w:rsid w:val="00AE1DBE"/>
    <w:rsid w:val="00AF1B8B"/>
    <w:rsid w:val="00B1295D"/>
    <w:rsid w:val="00B16418"/>
    <w:rsid w:val="00B26808"/>
    <w:rsid w:val="00B5652B"/>
    <w:rsid w:val="00B572B1"/>
    <w:rsid w:val="00B70F1B"/>
    <w:rsid w:val="00B71A13"/>
    <w:rsid w:val="00B806DC"/>
    <w:rsid w:val="00B80F29"/>
    <w:rsid w:val="00B933D9"/>
    <w:rsid w:val="00BB42BA"/>
    <w:rsid w:val="00BC415E"/>
    <w:rsid w:val="00BE5515"/>
    <w:rsid w:val="00C052FA"/>
    <w:rsid w:val="00C056B5"/>
    <w:rsid w:val="00C567CF"/>
    <w:rsid w:val="00C61630"/>
    <w:rsid w:val="00C61807"/>
    <w:rsid w:val="00C670DE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7DBC"/>
    <w:rsid w:val="00CB12F7"/>
    <w:rsid w:val="00CB7DC1"/>
    <w:rsid w:val="00CC4108"/>
    <w:rsid w:val="00CC5CDD"/>
    <w:rsid w:val="00CC5F67"/>
    <w:rsid w:val="00CD13BD"/>
    <w:rsid w:val="00CF6EB1"/>
    <w:rsid w:val="00D213EA"/>
    <w:rsid w:val="00D32FD8"/>
    <w:rsid w:val="00D37D12"/>
    <w:rsid w:val="00D500BF"/>
    <w:rsid w:val="00DA4D4B"/>
    <w:rsid w:val="00DA535B"/>
    <w:rsid w:val="00DB32CB"/>
    <w:rsid w:val="00DB343A"/>
    <w:rsid w:val="00DC2A6B"/>
    <w:rsid w:val="00DD3C78"/>
    <w:rsid w:val="00DD4760"/>
    <w:rsid w:val="00DF4072"/>
    <w:rsid w:val="00DF7B58"/>
    <w:rsid w:val="00E02109"/>
    <w:rsid w:val="00E0212D"/>
    <w:rsid w:val="00E03A57"/>
    <w:rsid w:val="00E133A5"/>
    <w:rsid w:val="00E363C4"/>
    <w:rsid w:val="00E41CFE"/>
    <w:rsid w:val="00E43BA8"/>
    <w:rsid w:val="00E472E0"/>
    <w:rsid w:val="00E553F0"/>
    <w:rsid w:val="00E657DD"/>
    <w:rsid w:val="00E70755"/>
    <w:rsid w:val="00E7546E"/>
    <w:rsid w:val="00E91F23"/>
    <w:rsid w:val="00E93861"/>
    <w:rsid w:val="00EA7409"/>
    <w:rsid w:val="00EC534C"/>
    <w:rsid w:val="00EE5DD9"/>
    <w:rsid w:val="00EF5683"/>
    <w:rsid w:val="00EF5D71"/>
    <w:rsid w:val="00F01947"/>
    <w:rsid w:val="00F034CA"/>
    <w:rsid w:val="00F27880"/>
    <w:rsid w:val="00F42F26"/>
    <w:rsid w:val="00F526C5"/>
    <w:rsid w:val="00F82ABD"/>
    <w:rsid w:val="00FC63BD"/>
    <w:rsid w:val="00FC7421"/>
    <w:rsid w:val="00FD176F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15F68"/>
    <w:rsid w:val="00040FD8"/>
    <w:rsid w:val="001276B0"/>
    <w:rsid w:val="00170E1D"/>
    <w:rsid w:val="002075CA"/>
    <w:rsid w:val="00221FBE"/>
    <w:rsid w:val="00251C3E"/>
    <w:rsid w:val="00266D0F"/>
    <w:rsid w:val="002C4872"/>
    <w:rsid w:val="002D333B"/>
    <w:rsid w:val="003B1446"/>
    <w:rsid w:val="00441662"/>
    <w:rsid w:val="00576FCD"/>
    <w:rsid w:val="00601FEE"/>
    <w:rsid w:val="0062010C"/>
    <w:rsid w:val="00630917"/>
    <w:rsid w:val="00662839"/>
    <w:rsid w:val="007804E1"/>
    <w:rsid w:val="00782689"/>
    <w:rsid w:val="007833A2"/>
    <w:rsid w:val="007A4DEF"/>
    <w:rsid w:val="007C1575"/>
    <w:rsid w:val="007D2AB0"/>
    <w:rsid w:val="0083304F"/>
    <w:rsid w:val="008A21D4"/>
    <w:rsid w:val="008F25B1"/>
    <w:rsid w:val="00920632"/>
    <w:rsid w:val="00967B1F"/>
    <w:rsid w:val="0097058E"/>
    <w:rsid w:val="00A24FFC"/>
    <w:rsid w:val="00A73B0F"/>
    <w:rsid w:val="00AE222B"/>
    <w:rsid w:val="00BE148D"/>
    <w:rsid w:val="00CE6D08"/>
    <w:rsid w:val="00CE7DF7"/>
    <w:rsid w:val="00D40B5A"/>
    <w:rsid w:val="00E51056"/>
    <w:rsid w:val="00E619E2"/>
    <w:rsid w:val="00EE0B3E"/>
    <w:rsid w:val="00F07681"/>
    <w:rsid w:val="00F17F95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62010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6201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FFDB-DD28-4940-890F-C59D5A99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1 Spring 2018</vt:lpstr>
    </vt:vector>
  </TitlesOfParts>
  <Company>Toshiba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1 Spring 2018</dc:title>
  <dc:subject>Name: ___________________________________Date: ________</dc:subject>
  <dc:creator>Instructor: Diana Vance</dc:creator>
  <cp:lastModifiedBy>Diana Vance</cp:lastModifiedBy>
  <cp:revision>4</cp:revision>
  <dcterms:created xsi:type="dcterms:W3CDTF">2018-02-27T05:05:00Z</dcterms:created>
  <dcterms:modified xsi:type="dcterms:W3CDTF">2018-03-01T05:37:00Z</dcterms:modified>
</cp:coreProperties>
</file>