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D3207C" w:rsidP="00AF1B8B">
      <w:pPr>
        <w:pStyle w:val="Title"/>
        <w:jc w:val="center"/>
      </w:pPr>
      <w:r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5315" w:rsidRDefault="00E35315" w:rsidP="00E35315">
      <w:pPr>
        <w:pStyle w:val="ListParagraphMulitpleChoice"/>
        <w:rPr>
          <w:szCs w:val="20"/>
        </w:rPr>
      </w:pPr>
      <w:r>
        <w:rPr>
          <w:szCs w:val="20"/>
        </w:rPr>
        <w:lastRenderedPageBreak/>
        <w:t xml:space="preserve">What is the best strategy to avoid contact with corrosive chemicals? </w:t>
      </w:r>
    </w:p>
    <w:p w:rsidR="00E35315" w:rsidRDefault="00E35315" w:rsidP="00E35315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Wear chemical splash goggles. </w:t>
      </w:r>
    </w:p>
    <w:p w:rsidR="00E35315" w:rsidRDefault="00E35315" w:rsidP="00E35315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Wear appropriate gloves. </w:t>
      </w:r>
    </w:p>
    <w:p w:rsidR="00E35315" w:rsidRDefault="00E35315" w:rsidP="00E35315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Wear an apron. </w:t>
      </w:r>
    </w:p>
    <w:p w:rsidR="00E35315" w:rsidRDefault="00E35315" w:rsidP="00E35315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Always work in a chemical hood. </w:t>
      </w:r>
    </w:p>
    <w:p w:rsidR="00E35315" w:rsidRDefault="00E35315" w:rsidP="00E35315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7C5890" w:rsidRDefault="00E35315" w:rsidP="00E35315">
      <w:pPr>
        <w:pStyle w:val="ListParagraphMulitpleChoice"/>
      </w:pPr>
      <w:proofErr w:type="gramStart"/>
      <w:r w:rsidRPr="003401E8">
        <w:rPr>
          <w:szCs w:val="20"/>
          <w:highlight w:val="darkCyan"/>
        </w:rPr>
        <w:t>all  of</w:t>
      </w:r>
      <w:proofErr w:type="gramEnd"/>
      <w:r w:rsidRPr="003401E8">
        <w:rPr>
          <w:szCs w:val="20"/>
          <w:highlight w:val="darkCyan"/>
        </w:rPr>
        <w:t xml:space="preserve"> the above</w:t>
      </w:r>
      <w:r>
        <w:rPr>
          <w:szCs w:val="20"/>
        </w:rPr>
        <w:t xml:space="preserve"> </w:t>
      </w:r>
      <w:r w:rsidR="007C5890">
        <w:t xml:space="preserve">The reaction that occurs in a Breathalyzer, a device used to determine the alcohol level in a person’s bloodstream, is given below. If the rate of appearance of </w:t>
      </w:r>
      <w:proofErr w:type="gramStart"/>
      <w:r w:rsidR="007C5890">
        <w:t>chromium(</w:t>
      </w:r>
      <w:proofErr w:type="gramEnd"/>
      <w:r w:rsidR="007C5890">
        <w:t xml:space="preserve">III) sulfate is 1.24 </w:t>
      </w:r>
      <w:proofErr w:type="spellStart"/>
      <w:r w:rsidR="007C5890">
        <w:t>mol</w:t>
      </w:r>
      <w:proofErr w:type="spellEnd"/>
      <w:r w:rsidR="007C5890">
        <w:t>/min at a particular moment, what is the rate of disappearance of ethanol, C</w:t>
      </w:r>
      <w:r w:rsidR="007C5890">
        <w:rPr>
          <w:vertAlign w:val="subscript"/>
        </w:rPr>
        <w:t>2</w:t>
      </w:r>
      <w:r w:rsidR="007C5890">
        <w:t>H</w:t>
      </w:r>
      <w:r w:rsidR="007C5890">
        <w:rPr>
          <w:vertAlign w:val="subscript"/>
        </w:rPr>
        <w:t>5</w:t>
      </w:r>
      <w:r w:rsidR="007C5890">
        <w:t xml:space="preserve">OH, at that moment? </w:t>
      </w:r>
    </w:p>
    <w:p w:rsidR="007C5890" w:rsidRDefault="007C5890" w:rsidP="007C5890">
      <w:pPr>
        <w:pStyle w:val="ListParagraphMulitpleChoice"/>
        <w:numPr>
          <w:ilvl w:val="0"/>
          <w:numId w:val="0"/>
        </w:numPr>
        <w:ind w:left="360"/>
      </w:pPr>
      <w:r>
        <w:t>2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+ 8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rPr>
          <w:rFonts w:cs="Times New Roman"/>
        </w:rPr>
        <w:t>→</w:t>
      </w:r>
      <w:r>
        <w:t xml:space="preserve"> 2 </w:t>
      </w:r>
      <w:proofErr w:type="gramStart"/>
      <w:r>
        <w:t>Cr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+ 11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w:rsidR="007C5890" w:rsidRDefault="007C5890" w:rsidP="007C5890">
      <w:pPr>
        <w:pStyle w:val="ListParagraphMulitpleChoice"/>
        <w:numPr>
          <w:ilvl w:val="1"/>
          <w:numId w:val="2"/>
        </w:numPr>
      </w:pPr>
      <w:r>
        <w:t xml:space="preserve">0.413 </w:t>
      </w:r>
      <w:proofErr w:type="spellStart"/>
      <w:r>
        <w:t>mol</w:t>
      </w:r>
      <w:proofErr w:type="spellEnd"/>
      <w:r>
        <w:t>/min</w:t>
      </w:r>
    </w:p>
    <w:p w:rsidR="007C5890" w:rsidRDefault="007C5890" w:rsidP="007C5890">
      <w:pPr>
        <w:pStyle w:val="ListParagraphMulitpleChoice"/>
        <w:numPr>
          <w:ilvl w:val="1"/>
          <w:numId w:val="2"/>
        </w:numPr>
      </w:pPr>
      <w:r>
        <w:t xml:space="preserve">0.826 </w:t>
      </w:r>
      <w:proofErr w:type="spellStart"/>
      <w:r>
        <w:t>mol</w:t>
      </w:r>
      <w:proofErr w:type="spellEnd"/>
      <w:r>
        <w:t>/min</w:t>
      </w:r>
    </w:p>
    <w:p w:rsidR="007C5890" w:rsidRPr="007C5890" w:rsidRDefault="007C5890" w:rsidP="007C5890">
      <w:pPr>
        <w:pStyle w:val="ListParagraphMulitpleChoice"/>
        <w:numPr>
          <w:ilvl w:val="1"/>
          <w:numId w:val="2"/>
        </w:numPr>
        <w:rPr>
          <w:highlight w:val="darkCyan"/>
        </w:rPr>
      </w:pPr>
      <w:r w:rsidRPr="007C5890">
        <w:rPr>
          <w:highlight w:val="darkCyan"/>
        </w:rPr>
        <w:t xml:space="preserve">1.86 </w:t>
      </w:r>
      <w:proofErr w:type="spellStart"/>
      <w:r w:rsidRPr="007C5890">
        <w:rPr>
          <w:highlight w:val="darkCyan"/>
        </w:rPr>
        <w:t>mol</w:t>
      </w:r>
      <w:proofErr w:type="spellEnd"/>
      <w:r w:rsidRPr="007C5890">
        <w:rPr>
          <w:highlight w:val="darkCyan"/>
        </w:rPr>
        <w:t>/min</w:t>
      </w:r>
    </w:p>
    <w:p w:rsidR="007C5890" w:rsidRDefault="007C5890" w:rsidP="007C5890">
      <w:pPr>
        <w:pStyle w:val="ListParagraphMulitpleChoice"/>
        <w:numPr>
          <w:ilvl w:val="1"/>
          <w:numId w:val="2"/>
        </w:numPr>
      </w:pPr>
      <w:r>
        <w:t xml:space="preserve">3.72 </w:t>
      </w:r>
      <w:proofErr w:type="spellStart"/>
      <w:r>
        <w:t>mol</w:t>
      </w:r>
      <w:proofErr w:type="spellEnd"/>
      <w:r>
        <w:t>/min</w:t>
      </w:r>
    </w:p>
    <w:p w:rsidR="007C5890" w:rsidRDefault="007C5890" w:rsidP="007C5890">
      <w:pPr>
        <w:pStyle w:val="ListParagraphMulitpleChoice"/>
        <w:numPr>
          <w:ilvl w:val="1"/>
          <w:numId w:val="2"/>
        </w:numPr>
      </w:pPr>
      <w:r>
        <w:t xml:space="preserve">none of the above </w:t>
      </w:r>
    </w:p>
    <w:p w:rsidR="007C5890" w:rsidRPr="007C5890" w:rsidRDefault="007C5890" w:rsidP="007C5890">
      <w:pPr>
        <w:pStyle w:val="ListParagraphMulitpleChoice"/>
        <w:numPr>
          <w:ilvl w:val="0"/>
          <w:numId w:val="0"/>
        </w:numPr>
        <w:ind w:left="720"/>
      </w:pPr>
    </w:p>
    <w:p w:rsidR="00081BD9" w:rsidRDefault="00081BD9" w:rsidP="00081BD9">
      <w:pPr>
        <w:spacing w:after="0"/>
        <w:jc w:val="left"/>
        <w:rPr>
          <w:sz w:val="20"/>
        </w:rPr>
        <w:sectPr w:rsidR="00081BD9" w:rsidSect="00081BD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10055" w:rsidRDefault="00E10055" w:rsidP="00081BD9">
      <w:pPr>
        <w:pStyle w:val="ListParagraphMulitpleChoice"/>
      </w:pPr>
      <w:r>
        <w:lastRenderedPageBreak/>
        <w:t xml:space="preserve">For a reaction that follows the general rate law, rate = </w:t>
      </w:r>
      <w:proofErr w:type="gramStart"/>
      <w:r>
        <w:t>k[</w:t>
      </w:r>
      <w:proofErr w:type="gramEnd"/>
      <w:r>
        <w:t>A][B]</w:t>
      </w:r>
      <w:r>
        <w:rPr>
          <w:vertAlign w:val="superscript"/>
        </w:rPr>
        <w:t>2</w:t>
      </w:r>
      <w:r>
        <w:t xml:space="preserve">, what will happen to the rate of reaction if the concentration of B is increased by a factor of 2.00? The rate will </w:t>
      </w:r>
    </w:p>
    <w:p w:rsidR="00E10055" w:rsidRDefault="00E10055" w:rsidP="00E10055">
      <w:pPr>
        <w:pStyle w:val="ListParagraphMulitpleChoice"/>
        <w:numPr>
          <w:ilvl w:val="1"/>
          <w:numId w:val="2"/>
        </w:numPr>
      </w:pPr>
      <w:proofErr w:type="gramStart"/>
      <w:r>
        <w:t>decrease</w:t>
      </w:r>
      <w:proofErr w:type="gramEnd"/>
      <w:r>
        <w:t xml:space="preserve"> by a factor of 1/4.00.</w:t>
      </w:r>
    </w:p>
    <w:p w:rsidR="00E10055" w:rsidRDefault="00E10055" w:rsidP="00E10055">
      <w:pPr>
        <w:pStyle w:val="ListParagraphMulitpleChoice"/>
        <w:numPr>
          <w:ilvl w:val="1"/>
          <w:numId w:val="2"/>
        </w:numPr>
      </w:pPr>
      <w:proofErr w:type="gramStart"/>
      <w:r>
        <w:t>decrease</w:t>
      </w:r>
      <w:proofErr w:type="gramEnd"/>
      <w:r>
        <w:t xml:space="preserve"> by a factor of 1/2.00. </w:t>
      </w:r>
    </w:p>
    <w:p w:rsidR="00E10055" w:rsidRDefault="00E10055" w:rsidP="00E10055">
      <w:pPr>
        <w:pStyle w:val="ListParagraphMulitpleChoice"/>
        <w:numPr>
          <w:ilvl w:val="1"/>
          <w:numId w:val="2"/>
        </w:numPr>
      </w:pPr>
      <w:proofErr w:type="gramStart"/>
      <w:r>
        <w:t>increase</w:t>
      </w:r>
      <w:proofErr w:type="gramEnd"/>
      <w:r>
        <w:t xml:space="preserve"> by a factor of 2.00. </w:t>
      </w:r>
    </w:p>
    <w:p w:rsidR="00E10055" w:rsidRPr="00E10055" w:rsidRDefault="00E10055" w:rsidP="00E10055">
      <w:pPr>
        <w:pStyle w:val="ListParagraphMulitpleChoice"/>
        <w:numPr>
          <w:ilvl w:val="1"/>
          <w:numId w:val="2"/>
        </w:numPr>
        <w:rPr>
          <w:highlight w:val="darkCyan"/>
        </w:rPr>
      </w:pPr>
      <w:proofErr w:type="gramStart"/>
      <w:r w:rsidRPr="00E10055">
        <w:rPr>
          <w:highlight w:val="darkCyan"/>
        </w:rPr>
        <w:t>increase</w:t>
      </w:r>
      <w:proofErr w:type="gramEnd"/>
      <w:r w:rsidRPr="00E10055">
        <w:rPr>
          <w:highlight w:val="darkCyan"/>
        </w:rPr>
        <w:t xml:space="preserve"> by a factor of 4.00. </w:t>
      </w:r>
    </w:p>
    <w:p w:rsidR="00E10055" w:rsidRDefault="00E10055" w:rsidP="00E10055">
      <w:pPr>
        <w:pStyle w:val="ListParagraphMulitpleChoice"/>
        <w:numPr>
          <w:ilvl w:val="1"/>
          <w:numId w:val="2"/>
        </w:numPr>
      </w:pPr>
      <w:proofErr w:type="gramStart"/>
      <w:r>
        <w:t>remain</w:t>
      </w:r>
      <w:proofErr w:type="gramEnd"/>
      <w:r>
        <w:t xml:space="preserve"> constant. </w:t>
      </w:r>
    </w:p>
    <w:p w:rsidR="00E10055" w:rsidRDefault="00E10055" w:rsidP="00E10055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213190" w:rsidRDefault="00213190" w:rsidP="00081BD9">
      <w:pPr>
        <w:pStyle w:val="ListParagraphMulitpleChoice"/>
        <w:rPr>
          <w:szCs w:val="20"/>
        </w:rPr>
      </w:pPr>
      <w:r>
        <w:rPr>
          <w:szCs w:val="20"/>
        </w:rPr>
        <w:t xml:space="preserve">A zeroth order reaction is one whose </w:t>
      </w:r>
    </w:p>
    <w:p w:rsidR="00213190" w:rsidRDefault="00213190" w:rsidP="00213190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>
        <w:rPr>
          <w:szCs w:val="20"/>
        </w:rPr>
        <w:t>rate</w:t>
      </w:r>
      <w:proofErr w:type="gramEnd"/>
      <w:r>
        <w:rPr>
          <w:szCs w:val="20"/>
        </w:rPr>
        <w:t xml:space="preserve"> is zero. </w:t>
      </w:r>
    </w:p>
    <w:p w:rsidR="00213190" w:rsidRPr="00213190" w:rsidRDefault="00213190" w:rsidP="00213190">
      <w:pPr>
        <w:pStyle w:val="ListParagraphMulitpleChoice"/>
        <w:numPr>
          <w:ilvl w:val="1"/>
          <w:numId w:val="2"/>
        </w:numPr>
        <w:rPr>
          <w:szCs w:val="20"/>
          <w:highlight w:val="darkCyan"/>
        </w:rPr>
      </w:pPr>
      <w:proofErr w:type="gramStart"/>
      <w:r w:rsidRPr="00213190">
        <w:rPr>
          <w:szCs w:val="20"/>
          <w:highlight w:val="darkCyan"/>
        </w:rPr>
        <w:t>rate</w:t>
      </w:r>
      <w:proofErr w:type="gramEnd"/>
      <w:r w:rsidRPr="00213190">
        <w:rPr>
          <w:szCs w:val="20"/>
          <w:highlight w:val="darkCyan"/>
        </w:rPr>
        <w:t xml:space="preserve"> is independent of reactant concentration. </w:t>
      </w:r>
    </w:p>
    <w:p w:rsidR="00213190" w:rsidRPr="00213190" w:rsidRDefault="00213190" w:rsidP="00213190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>
        <w:rPr>
          <w:szCs w:val="20"/>
        </w:rPr>
        <w:t>rate</w:t>
      </w:r>
      <w:proofErr w:type="gramEnd"/>
      <w:r>
        <w:rPr>
          <w:szCs w:val="20"/>
        </w:rPr>
        <w:t xml:space="preserve"> can be found where [A]</w:t>
      </w:r>
      <w:r>
        <w:rPr>
          <w:szCs w:val="20"/>
          <w:vertAlign w:val="subscript"/>
        </w:rPr>
        <w:t>t</w:t>
      </w:r>
      <w:r>
        <w:t xml:space="preserve"> = -</w:t>
      </w:r>
      <w:proofErr w:type="spellStart"/>
      <w:r>
        <w:t>kt</w:t>
      </w:r>
      <w:proofErr w:type="spellEnd"/>
      <w:r>
        <w:t xml:space="preserve"> + ln[A]</w:t>
      </w:r>
      <w:r>
        <w:rPr>
          <w:vertAlign w:val="subscript"/>
        </w:rPr>
        <w:t>0</w:t>
      </w:r>
      <w:r>
        <w:t xml:space="preserve">. </w:t>
      </w:r>
    </w:p>
    <w:p w:rsidR="00213190" w:rsidRPr="00213190" w:rsidRDefault="00213190" w:rsidP="00213190">
      <w:pPr>
        <w:pStyle w:val="ListParagraphMulitpleChoice"/>
        <w:numPr>
          <w:ilvl w:val="1"/>
          <w:numId w:val="2"/>
        </w:numPr>
        <w:rPr>
          <w:szCs w:val="20"/>
        </w:rPr>
      </w:pPr>
      <w:r>
        <w:t xml:space="preserve">rate is dependent on none of the above </w:t>
      </w:r>
    </w:p>
    <w:p w:rsidR="00213190" w:rsidRPr="00213190" w:rsidRDefault="00213190" w:rsidP="00213190">
      <w:pPr>
        <w:pStyle w:val="ListParagraphMulitpleChoice"/>
        <w:numPr>
          <w:ilvl w:val="1"/>
          <w:numId w:val="2"/>
        </w:numPr>
        <w:rPr>
          <w:szCs w:val="20"/>
        </w:rPr>
      </w:pPr>
      <w:r>
        <w:t xml:space="preserve">rate is dependent on all of the above </w:t>
      </w:r>
    </w:p>
    <w:p w:rsidR="00213190" w:rsidRPr="00213190" w:rsidRDefault="00213190" w:rsidP="0021319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861C2F" w:rsidRDefault="00861C2F" w:rsidP="00803F2B">
      <w:pPr>
        <w:pStyle w:val="ListParagraphMulitpleChoice"/>
        <w:rPr>
          <w:szCs w:val="20"/>
        </w:rPr>
      </w:pPr>
      <w:r>
        <w:rPr>
          <w:szCs w:val="20"/>
        </w:rPr>
        <w:t xml:space="preserve">What factors affect the rate of a chemical reaction? </w:t>
      </w:r>
    </w:p>
    <w:p w:rsidR="00861C2F" w:rsidRDefault="00861C2F" w:rsidP="00861C2F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collision frequency</w:t>
      </w:r>
    </w:p>
    <w:p w:rsidR="00861C2F" w:rsidRDefault="00861C2F" w:rsidP="00861C2F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fraction of collisions with sufficient energy </w:t>
      </w:r>
    </w:p>
    <w:p w:rsidR="00861C2F" w:rsidRDefault="00861C2F" w:rsidP="00861C2F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orientation of molecules </w:t>
      </w:r>
    </w:p>
    <w:p w:rsidR="00861C2F" w:rsidRPr="00A46B00" w:rsidRDefault="00861C2F" w:rsidP="00861C2F">
      <w:pPr>
        <w:pStyle w:val="ListParagraphMulitpleChoice"/>
        <w:numPr>
          <w:ilvl w:val="1"/>
          <w:numId w:val="2"/>
        </w:numPr>
        <w:rPr>
          <w:szCs w:val="20"/>
          <w:highlight w:val="darkCyan"/>
        </w:rPr>
      </w:pPr>
      <w:r w:rsidRPr="00A46B00">
        <w:rPr>
          <w:szCs w:val="20"/>
          <w:highlight w:val="darkCyan"/>
        </w:rPr>
        <w:t xml:space="preserve">all of the above </w:t>
      </w:r>
    </w:p>
    <w:p w:rsidR="00861C2F" w:rsidRDefault="00861C2F" w:rsidP="00861C2F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none of the above </w:t>
      </w:r>
    </w:p>
    <w:p w:rsidR="00A46B00" w:rsidRDefault="00A46B00" w:rsidP="006D1CDC">
      <w:pPr>
        <w:pStyle w:val="ListParagraphMulitpleChoice"/>
        <w:numPr>
          <w:ilvl w:val="0"/>
          <w:numId w:val="0"/>
        </w:numPr>
        <w:ind w:left="360" w:hanging="360"/>
        <w:rPr>
          <w:szCs w:val="20"/>
        </w:rPr>
      </w:pPr>
    </w:p>
    <w:p w:rsidR="00E35315" w:rsidRDefault="00E35315" w:rsidP="006D1CDC">
      <w:pPr>
        <w:pStyle w:val="ListParagraphMulitpleChoice"/>
        <w:numPr>
          <w:ilvl w:val="0"/>
          <w:numId w:val="0"/>
        </w:numPr>
        <w:ind w:left="360" w:hanging="360"/>
        <w:rPr>
          <w:szCs w:val="20"/>
        </w:rPr>
      </w:pPr>
    </w:p>
    <w:p w:rsidR="00E35315" w:rsidRDefault="00E35315" w:rsidP="006D1CDC">
      <w:pPr>
        <w:pStyle w:val="ListParagraphMulitpleChoice"/>
        <w:numPr>
          <w:ilvl w:val="0"/>
          <w:numId w:val="0"/>
        </w:numPr>
        <w:ind w:left="360" w:hanging="360"/>
        <w:rPr>
          <w:szCs w:val="20"/>
        </w:rPr>
      </w:pPr>
    </w:p>
    <w:p w:rsidR="006D1CDC" w:rsidRDefault="006D1CDC" w:rsidP="006D1CDC">
      <w:pPr>
        <w:pStyle w:val="ListParagraphMulitpleChoice"/>
        <w:numPr>
          <w:ilvl w:val="0"/>
          <w:numId w:val="0"/>
        </w:numPr>
        <w:ind w:left="360"/>
      </w:pPr>
      <w:r>
        <w:rPr>
          <w:szCs w:val="20"/>
        </w:rPr>
        <w:lastRenderedPageBreak/>
        <w:t>The following pictures represent solutions of calcium carbonate, which may also contain ions other than Ca</w:t>
      </w:r>
      <w:r>
        <w:rPr>
          <w:szCs w:val="20"/>
          <w:vertAlign w:val="superscript"/>
        </w:rPr>
        <w:t>2+</w:t>
      </w:r>
      <w:r>
        <w:t xml:space="preserve"> and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, which are not shown. Gray spheres represent Ca</w:t>
      </w:r>
      <w:r>
        <w:rPr>
          <w:vertAlign w:val="superscript"/>
        </w:rPr>
        <w:t>2+</w:t>
      </w:r>
      <w:r>
        <w:t xml:space="preserve"> ions and unshaded spheres represent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ions. </w:t>
      </w:r>
    </w:p>
    <w:p w:rsidR="006D1CDC" w:rsidRPr="006D1CDC" w:rsidRDefault="006D1CDC" w:rsidP="006D1CDC">
      <w:pPr>
        <w:pStyle w:val="NormalText"/>
        <w:rPr>
          <w:rFonts w:eastAsiaTheme="minorHAnsi"/>
        </w:rPr>
      </w:pPr>
      <w:r>
        <w:tab/>
      </w:r>
      <w:r>
        <w:rPr>
          <w:rFonts w:eastAsiaTheme="minorHAnsi"/>
          <w:noProof/>
        </w:rPr>
        <w:drawing>
          <wp:inline distT="0" distB="0" distL="0" distR="0">
            <wp:extent cx="4029075" cy="117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DC" w:rsidRDefault="006D1CDC" w:rsidP="00803F2B">
      <w:pPr>
        <w:pStyle w:val="ListParagraphMulitpleChoice"/>
        <w:rPr>
          <w:szCs w:val="20"/>
        </w:rPr>
      </w:pPr>
      <w:r>
        <w:rPr>
          <w:szCs w:val="20"/>
        </w:rPr>
        <w:t xml:space="preserve">If solution (1) is a saturated solution of calcium carbonate, which of the solutions (1) – (4) represents the solution after a small amount of </w:t>
      </w:r>
      <w:proofErr w:type="spellStart"/>
      <w:r>
        <w:rPr>
          <w:szCs w:val="20"/>
        </w:rPr>
        <w:t>NaOH</w:t>
      </w:r>
      <w:proofErr w:type="spellEnd"/>
      <w:r>
        <w:rPr>
          <w:szCs w:val="20"/>
        </w:rPr>
        <w:t xml:space="preserve"> is added and equilibrium is restored? </w:t>
      </w:r>
    </w:p>
    <w:p w:rsidR="006D1CDC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(1) </w:t>
      </w:r>
    </w:p>
    <w:p w:rsidR="006D1CDC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(2)</w:t>
      </w:r>
    </w:p>
    <w:p w:rsidR="006D1CDC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(3)</w:t>
      </w:r>
    </w:p>
    <w:p w:rsidR="006D1CDC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6D1CDC">
        <w:rPr>
          <w:szCs w:val="20"/>
          <w:highlight w:val="darkCyan"/>
        </w:rPr>
        <w:t>(4)</w:t>
      </w:r>
    </w:p>
    <w:p w:rsidR="006D1CDC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not enough information</w:t>
      </w:r>
    </w:p>
    <w:p w:rsidR="006D1CDC" w:rsidRDefault="006D1CDC" w:rsidP="006D1CDC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6D1CDC" w:rsidRDefault="006D1CDC" w:rsidP="006D1CDC">
      <w:pPr>
        <w:pStyle w:val="ListParagraphMulitpleChoice"/>
        <w:rPr>
          <w:szCs w:val="20"/>
        </w:rPr>
      </w:pPr>
      <w:r>
        <w:rPr>
          <w:szCs w:val="20"/>
        </w:rPr>
        <w:t>If solution (1) is a saturated solution of calcium carbonate, which of the solutions (1) – (4) represents the solution after a small amount of Ca(NO</w:t>
      </w:r>
      <w:r>
        <w:rPr>
          <w:szCs w:val="20"/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zCs w:val="20"/>
        </w:rPr>
        <w:t xml:space="preserve"> is added and equilibrium is restored? </w:t>
      </w:r>
    </w:p>
    <w:p w:rsidR="006D1CDC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(1) </w:t>
      </w:r>
    </w:p>
    <w:p w:rsidR="006D1CDC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6D1CDC">
        <w:rPr>
          <w:szCs w:val="20"/>
          <w:highlight w:val="darkCyan"/>
        </w:rPr>
        <w:t>(2)</w:t>
      </w:r>
    </w:p>
    <w:p w:rsidR="006D1CDC" w:rsidRPr="006D1CDC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6D1CDC">
        <w:rPr>
          <w:szCs w:val="20"/>
        </w:rPr>
        <w:t>(3)</w:t>
      </w:r>
    </w:p>
    <w:p w:rsidR="006D1CDC" w:rsidRPr="006D1CDC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6D1CDC">
        <w:rPr>
          <w:szCs w:val="20"/>
        </w:rPr>
        <w:t>(4)</w:t>
      </w:r>
    </w:p>
    <w:p w:rsidR="006D1CDC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not enough information</w:t>
      </w:r>
    </w:p>
    <w:p w:rsidR="006D1CDC" w:rsidRDefault="006D1CDC" w:rsidP="002908EB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2908EB" w:rsidRDefault="002908EB" w:rsidP="00081BD9">
      <w:pPr>
        <w:pStyle w:val="ListParagraphMulitpleChoice"/>
        <w:rPr>
          <w:szCs w:val="20"/>
        </w:rPr>
      </w:pPr>
      <w:r>
        <w:rPr>
          <w:szCs w:val="20"/>
        </w:rPr>
        <w:t>Which of the following states is not true?</w:t>
      </w:r>
    </w:p>
    <w:p w:rsidR="002908EB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The reverse of a spontaneous reaction is always nonspontaneous. </w:t>
      </w:r>
    </w:p>
    <w:p w:rsidR="002908EB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A spontaneous process always moves toward equilibrium. </w:t>
      </w:r>
    </w:p>
    <w:p w:rsidR="002908EB" w:rsidRPr="002908EB" w:rsidRDefault="002908EB" w:rsidP="002908EB">
      <w:pPr>
        <w:pStyle w:val="ListParagraphMulitpleChoice"/>
        <w:numPr>
          <w:ilvl w:val="1"/>
          <w:numId w:val="2"/>
        </w:numPr>
        <w:rPr>
          <w:szCs w:val="20"/>
          <w:highlight w:val="darkCyan"/>
        </w:rPr>
      </w:pPr>
      <w:r w:rsidRPr="002908EB">
        <w:rPr>
          <w:szCs w:val="20"/>
          <w:highlight w:val="darkCyan"/>
        </w:rPr>
        <w:t>A nonspontaneous process cannot be cause</w:t>
      </w:r>
      <w:r w:rsidR="00E141D1">
        <w:rPr>
          <w:szCs w:val="20"/>
          <w:highlight w:val="darkCyan"/>
        </w:rPr>
        <w:t>d</w:t>
      </w:r>
      <w:r w:rsidRPr="002908EB">
        <w:rPr>
          <w:szCs w:val="20"/>
          <w:highlight w:val="darkCyan"/>
        </w:rPr>
        <w:t xml:space="preserve"> to occur. </w:t>
      </w:r>
    </w:p>
    <w:p w:rsidR="002908EB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A highly spontaneous process need not occur rapidly. </w:t>
      </w:r>
    </w:p>
    <w:p w:rsidR="002908EB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all of the above </w:t>
      </w:r>
    </w:p>
    <w:p w:rsidR="002908EB" w:rsidRDefault="002908EB" w:rsidP="002908EB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2908EB" w:rsidRDefault="002908EB" w:rsidP="00081BD9">
      <w:pPr>
        <w:pStyle w:val="ListParagraphMulitpleChoice"/>
        <w:rPr>
          <w:szCs w:val="20"/>
        </w:rPr>
      </w:pPr>
      <w:r>
        <w:rPr>
          <w:szCs w:val="20"/>
        </w:rPr>
        <w:t xml:space="preserve">Entropy is a measure of </w:t>
      </w:r>
    </w:p>
    <w:p w:rsidR="002908EB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>
        <w:rPr>
          <w:szCs w:val="20"/>
        </w:rPr>
        <w:t>free</w:t>
      </w:r>
      <w:proofErr w:type="gramEnd"/>
      <w:r>
        <w:rPr>
          <w:szCs w:val="20"/>
        </w:rPr>
        <w:t xml:space="preserve"> energy. </w:t>
      </w:r>
    </w:p>
    <w:p w:rsidR="002908EB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heat of a reaction.</w:t>
      </w:r>
    </w:p>
    <w:p w:rsidR="002908EB" w:rsidRPr="002908EB" w:rsidRDefault="002908EB" w:rsidP="002908EB">
      <w:pPr>
        <w:pStyle w:val="ListParagraphMulitpleChoice"/>
        <w:numPr>
          <w:ilvl w:val="1"/>
          <w:numId w:val="2"/>
        </w:numPr>
        <w:rPr>
          <w:szCs w:val="20"/>
          <w:highlight w:val="darkCyan"/>
        </w:rPr>
      </w:pPr>
      <w:proofErr w:type="gramStart"/>
      <w:r w:rsidRPr="002908EB">
        <w:rPr>
          <w:szCs w:val="20"/>
          <w:highlight w:val="darkCyan"/>
        </w:rPr>
        <w:t>molecular</w:t>
      </w:r>
      <w:proofErr w:type="gramEnd"/>
      <w:r w:rsidRPr="002908EB">
        <w:rPr>
          <w:szCs w:val="20"/>
          <w:highlight w:val="darkCyan"/>
        </w:rPr>
        <w:t xml:space="preserve"> randomness. </w:t>
      </w:r>
    </w:p>
    <w:p w:rsidR="002908EB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rate of reaction. </w:t>
      </w:r>
    </w:p>
    <w:p w:rsidR="002908EB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>
        <w:rPr>
          <w:szCs w:val="20"/>
        </w:rPr>
        <w:t>temperature</w:t>
      </w:r>
      <w:proofErr w:type="gramEnd"/>
      <w:r>
        <w:rPr>
          <w:szCs w:val="20"/>
        </w:rPr>
        <w:t>.</w:t>
      </w:r>
    </w:p>
    <w:p w:rsidR="002908EB" w:rsidRDefault="002908EB" w:rsidP="002908EB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  <w:r>
        <w:rPr>
          <w:szCs w:val="20"/>
        </w:rPr>
        <w:t xml:space="preserve"> </w:t>
      </w:r>
    </w:p>
    <w:p w:rsidR="004A7DCE" w:rsidRPr="004A7DCE" w:rsidRDefault="004A7DCE" w:rsidP="00081BD9">
      <w:pPr>
        <w:pStyle w:val="ListParagraphMulitpleChoice"/>
        <w:rPr>
          <w:szCs w:val="20"/>
        </w:rPr>
      </w:pPr>
      <w:r>
        <w:rPr>
          <w:szCs w:val="20"/>
        </w:rPr>
        <w:t xml:space="preserve">Why is the sign of </w:t>
      </w:r>
      <w:r>
        <w:rPr>
          <w:rFonts w:cs="Times New Roman"/>
          <w:szCs w:val="20"/>
        </w:rPr>
        <w:t>∆</w:t>
      </w:r>
      <w:r>
        <w:rPr>
          <w:szCs w:val="20"/>
        </w:rPr>
        <w:t xml:space="preserve">G rather than the sign of </w:t>
      </w:r>
      <w:r>
        <w:rPr>
          <w:rFonts w:cs="Times New Roman"/>
          <w:szCs w:val="20"/>
        </w:rPr>
        <w:t>∆</w:t>
      </w:r>
      <w:proofErr w:type="spellStart"/>
      <w:r>
        <w:rPr>
          <w:szCs w:val="20"/>
        </w:rPr>
        <w:t>S</w:t>
      </w:r>
      <w:r>
        <w:rPr>
          <w:szCs w:val="20"/>
          <w:vertAlign w:val="subscript"/>
        </w:rPr>
        <w:t>total</w:t>
      </w:r>
      <w:proofErr w:type="spellEnd"/>
      <w:r>
        <w:t xml:space="preserve"> generally used to determine the spontaneity of a chemical reaction? </w:t>
      </w:r>
    </w:p>
    <w:p w:rsidR="004A7DCE" w:rsidRDefault="004A7DCE" w:rsidP="004A7DCE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rFonts w:cs="Times New Roman"/>
          <w:szCs w:val="20"/>
        </w:rPr>
        <w:t>∆</w:t>
      </w:r>
      <w:r>
        <w:rPr>
          <w:szCs w:val="20"/>
        </w:rPr>
        <w:t xml:space="preserve">G can be used for processes that occur under any condition. </w:t>
      </w:r>
    </w:p>
    <w:p w:rsidR="004A7DCE" w:rsidRPr="004A7DCE" w:rsidRDefault="004A7DCE" w:rsidP="004A7DCE">
      <w:pPr>
        <w:pStyle w:val="ListParagraphMulitpleChoice"/>
        <w:numPr>
          <w:ilvl w:val="1"/>
          <w:numId w:val="2"/>
        </w:numPr>
        <w:rPr>
          <w:szCs w:val="20"/>
          <w:highlight w:val="darkCyan"/>
        </w:rPr>
      </w:pPr>
      <w:r w:rsidRPr="004A7DCE">
        <w:rPr>
          <w:rFonts w:cs="Times New Roman"/>
          <w:szCs w:val="20"/>
          <w:highlight w:val="darkCyan"/>
        </w:rPr>
        <w:t>∆</w:t>
      </w:r>
      <w:r w:rsidRPr="004A7DCE">
        <w:rPr>
          <w:szCs w:val="20"/>
          <w:highlight w:val="darkCyan"/>
        </w:rPr>
        <w:t xml:space="preserve">G involves thermodynamic functions of the system only. </w:t>
      </w:r>
    </w:p>
    <w:p w:rsidR="004A7DCE" w:rsidRDefault="004A7DCE" w:rsidP="004A7DCE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Free energy is easier to understand than entropy. </w:t>
      </w:r>
    </w:p>
    <w:p w:rsidR="00E35315" w:rsidRDefault="004A7DCE" w:rsidP="00E35315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Entropy is based on probability and is therefore less reliable. </w:t>
      </w:r>
    </w:p>
    <w:p w:rsidR="00965097" w:rsidRPr="00E35315" w:rsidRDefault="004A7DCE" w:rsidP="00E35315">
      <w:pPr>
        <w:pStyle w:val="ListParagraphMulitpleChoice"/>
        <w:numPr>
          <w:ilvl w:val="1"/>
          <w:numId w:val="2"/>
        </w:numPr>
        <w:rPr>
          <w:szCs w:val="20"/>
        </w:rPr>
      </w:pPr>
      <w:r w:rsidRPr="00E35315">
        <w:rPr>
          <w:szCs w:val="20"/>
        </w:rPr>
        <w:t xml:space="preserve">none of the above </w:t>
      </w:r>
      <w:r w:rsidR="00965097"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E74699" w:rsidRDefault="00E74699" w:rsidP="00D3207C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 xml:space="preserve">What is the value of the equilibrium constant, </w:t>
      </w:r>
      <w:proofErr w:type="spellStart"/>
      <w:r>
        <w:t>K</w:t>
      </w:r>
      <w:r>
        <w:rPr>
          <w:vertAlign w:val="subscript"/>
        </w:rPr>
        <w:t>net</w:t>
      </w:r>
      <w:proofErr w:type="spellEnd"/>
      <w:r>
        <w:t xml:space="preserve">, for dissolving </w:t>
      </w:r>
      <w:r w:rsidR="004A0521">
        <w:t>silver bromide</w:t>
      </w:r>
      <w:r>
        <w:t xml:space="preserve"> in a solution containing the thiosulfate ion, 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? When solid silver bromide is added to aqueous sodium thiosulfate the complex ion </w:t>
      </w:r>
      <w:proofErr w:type="spellStart"/>
      <w:proofErr w:type="gramStart"/>
      <w:r>
        <w:t>dithiosulfatoargentate</w:t>
      </w:r>
      <w:proofErr w:type="spellEnd"/>
      <w:r>
        <w:t>(</w:t>
      </w:r>
      <w:proofErr w:type="gramEnd"/>
      <w:r>
        <w:t>I), [Ag(S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3-</w:t>
      </w:r>
      <w:r>
        <w:t xml:space="preserve">, is formed. Does </w:t>
      </w:r>
      <w:r w:rsidR="004A0521">
        <w:t>silver bromide</w:t>
      </w:r>
      <w:r>
        <w:t xml:space="preserve"> dissolve readily on adding aqueous sodium thiosulfate to the solid? (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for </w:t>
      </w:r>
      <w:proofErr w:type="spellStart"/>
      <w:r>
        <w:t>AgBr</w:t>
      </w:r>
      <w:proofErr w:type="spellEnd"/>
      <w:r>
        <w:t xml:space="preserve"> is 5.0 </w:t>
      </w:r>
      <w:r>
        <w:rPr>
          <w:rFonts w:ascii="Calibri" w:hAnsi="Calibri" w:cs="Calibri"/>
        </w:rPr>
        <w:t>×</w:t>
      </w:r>
      <w:r>
        <w:t xml:space="preserve"> 10</w:t>
      </w:r>
      <w:r>
        <w:rPr>
          <w:vertAlign w:val="superscript"/>
        </w:rPr>
        <w:t>-13</w:t>
      </w:r>
      <w:r>
        <w:t xml:space="preserve"> and </w:t>
      </w:r>
      <w:proofErr w:type="spellStart"/>
      <w:r>
        <w:t>K</w:t>
      </w:r>
      <w:r>
        <w:rPr>
          <w:vertAlign w:val="subscript"/>
        </w:rPr>
        <w:t>f</w:t>
      </w:r>
      <w:proofErr w:type="spellEnd"/>
      <w:r>
        <w:t xml:space="preserve"> for [</w:t>
      </w:r>
      <w:proofErr w:type="gramStart"/>
      <w:r>
        <w:t>Ag(</w:t>
      </w:r>
      <w:proofErr w:type="gramEnd"/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3-</w:t>
      </w:r>
      <w:r>
        <w:t xml:space="preserve"> is 2.9 </w:t>
      </w:r>
      <w:r>
        <w:rPr>
          <w:rFonts w:ascii="Calibri" w:hAnsi="Calibri" w:cs="Calibri"/>
        </w:rPr>
        <w:t>×</w:t>
      </w:r>
      <w:r>
        <w:t xml:space="preserve"> 10</w:t>
      </w:r>
      <w:r>
        <w:rPr>
          <w:vertAlign w:val="superscript"/>
        </w:rPr>
        <w:t>13</w:t>
      </w:r>
      <w:r>
        <w:t xml:space="preserve"> (5 points). </w:t>
      </w:r>
    </w:p>
    <w:p w:rsidR="00E74699" w:rsidRDefault="00E74699" w:rsidP="00E74699">
      <w:pPr>
        <w:pStyle w:val="ListParagraph"/>
        <w:spacing w:after="0"/>
        <w:ind w:left="360"/>
        <w:jc w:val="left"/>
      </w:pPr>
      <w:proofErr w:type="spellStart"/>
      <w:r>
        <w:t>AgBr</w:t>
      </w:r>
      <w:proofErr w:type="spellEnd"/>
      <w:r>
        <w:rPr>
          <w:vertAlign w:val="subscript"/>
        </w:rPr>
        <w:t xml:space="preserve"> (s)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Ag</w:t>
      </w:r>
      <w:r>
        <w:rPr>
          <w:rFonts w:eastAsiaTheme="minorEastAsia"/>
          <w:vertAlign w:val="superscript"/>
        </w:rPr>
        <w:t>+</w:t>
      </w:r>
      <w:r>
        <w:rPr>
          <w:rFonts w:eastAsiaTheme="minorEastAsia"/>
          <w:vertAlign w:val="subscript"/>
        </w:rPr>
        <w:t xml:space="preserve"> (</w:t>
      </w:r>
      <w:proofErr w:type="spellStart"/>
      <w:r>
        <w:rPr>
          <w:rFonts w:eastAsiaTheme="minorEastAsia"/>
          <w:vertAlign w:val="subscript"/>
        </w:rPr>
        <w:t>aq</w:t>
      </w:r>
      <w:proofErr w:type="spellEnd"/>
      <w:r>
        <w:rPr>
          <w:rFonts w:eastAsiaTheme="minorEastAsia"/>
          <w:vertAlign w:val="subscript"/>
        </w:rPr>
        <w:t xml:space="preserve">) </w:t>
      </w:r>
      <w:r>
        <w:t>+ Br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 5.0 </w:t>
      </w:r>
      <w:r>
        <w:rPr>
          <w:rFonts w:ascii="Calibri" w:hAnsi="Calibri" w:cs="Calibri"/>
        </w:rPr>
        <w:t>×</w:t>
      </w:r>
      <w:r>
        <w:t xml:space="preserve"> 10</w:t>
      </w:r>
      <w:r>
        <w:rPr>
          <w:vertAlign w:val="superscript"/>
        </w:rPr>
        <w:t>-13</w:t>
      </w:r>
    </w:p>
    <w:p w:rsidR="00E74699" w:rsidRPr="00E74699" w:rsidRDefault="00E74699" w:rsidP="00E74699">
      <w:pPr>
        <w:pStyle w:val="ListParagraph"/>
        <w:spacing w:after="0"/>
        <w:ind w:left="360"/>
        <w:jc w:val="left"/>
      </w:pPr>
      <w:r w:rsidRPr="008C5A93">
        <w:t>Ag</w:t>
      </w:r>
      <w:r w:rsidRPr="008C5A93">
        <w:rPr>
          <w:vertAlign w:val="superscript"/>
        </w:rPr>
        <w:t>+</w:t>
      </w:r>
      <w:r w:rsidRPr="008C5A93">
        <w:rPr>
          <w:vertAlign w:val="subscript"/>
        </w:rPr>
        <w:t xml:space="preserve"> (</w:t>
      </w:r>
      <w:proofErr w:type="spellStart"/>
      <w:r w:rsidRPr="008C5A93">
        <w:rPr>
          <w:vertAlign w:val="subscript"/>
        </w:rPr>
        <w:t>aq</w:t>
      </w:r>
      <w:proofErr w:type="spellEnd"/>
      <w:r w:rsidRPr="008C5A93">
        <w:rPr>
          <w:vertAlign w:val="subscript"/>
        </w:rPr>
        <w:t>)</w:t>
      </w:r>
      <w:r w:rsidRPr="008C5A93">
        <w:t xml:space="preserve"> + 2 S</w:t>
      </w:r>
      <w:r w:rsidRPr="008C5A93">
        <w:rPr>
          <w:vertAlign w:val="subscript"/>
        </w:rPr>
        <w:t>2</w:t>
      </w:r>
      <w:r w:rsidRPr="008C5A93">
        <w:t>O</w:t>
      </w:r>
      <w:r w:rsidRPr="008C5A93">
        <w:rPr>
          <w:vertAlign w:val="subscript"/>
        </w:rPr>
        <w:t>3</w:t>
      </w:r>
      <w:r w:rsidRPr="008C5A93">
        <w:rPr>
          <w:vertAlign w:val="superscript"/>
        </w:rPr>
        <w:t>2-</w:t>
      </w:r>
      <w:r w:rsidRPr="008C5A93">
        <w:rPr>
          <w:vertAlign w:val="subscript"/>
        </w:rPr>
        <w:t xml:space="preserve"> (</w:t>
      </w:r>
      <w:proofErr w:type="spellStart"/>
      <w:r w:rsidRPr="008C5A93">
        <w:rPr>
          <w:vertAlign w:val="subscript"/>
        </w:rPr>
        <w:t>aq</w:t>
      </w:r>
      <w:proofErr w:type="spellEnd"/>
      <w:r w:rsidRPr="008C5A93">
        <w:rPr>
          <w:vertAlign w:val="subscript"/>
        </w:rPr>
        <w:t>)</w:t>
      </w:r>
      <w:r w:rsidRPr="008C5A93">
        <w:t xml:space="preserve"> </w:t>
      </w:r>
      <m:oMath>
        <m:r>
          <w:rPr>
            <w:rFonts w:ascii="Cambria Math" w:hAnsi="Cambria Math"/>
          </w:rPr>
          <m:t>⇌</m:t>
        </m:r>
      </m:oMath>
      <w:r w:rsidRPr="008C5A93">
        <w:rPr>
          <w:rFonts w:eastAsiaTheme="minorEastAsia"/>
        </w:rPr>
        <w:t xml:space="preserve"> </w:t>
      </w:r>
      <w:r w:rsidRPr="008C5A93">
        <w:t>[</w:t>
      </w:r>
      <w:proofErr w:type="gramStart"/>
      <w:r w:rsidRPr="008C5A93">
        <w:t>Ag(</w:t>
      </w:r>
      <w:proofErr w:type="gramEnd"/>
      <w:r w:rsidRPr="008C5A93">
        <w:t>S</w:t>
      </w:r>
      <w:r w:rsidRPr="008C5A93">
        <w:rPr>
          <w:vertAlign w:val="subscript"/>
        </w:rPr>
        <w:t>2</w:t>
      </w:r>
      <w:r w:rsidRPr="008C5A93">
        <w:t>O</w:t>
      </w:r>
      <w:r w:rsidRPr="008C5A93">
        <w:rPr>
          <w:vertAlign w:val="subscript"/>
        </w:rPr>
        <w:t>3</w:t>
      </w:r>
      <w:r w:rsidRPr="008C5A93">
        <w:t>)</w:t>
      </w:r>
      <w:r w:rsidRPr="008C5A93">
        <w:rPr>
          <w:vertAlign w:val="subscript"/>
        </w:rPr>
        <w:t>2</w:t>
      </w:r>
      <w:r w:rsidRPr="008C5A93">
        <w:t>]</w:t>
      </w:r>
      <w:r w:rsidRPr="008C5A93">
        <w:rPr>
          <w:vertAlign w:val="superscript"/>
        </w:rPr>
        <w:t>3-</w:t>
      </w:r>
      <w:r w:rsidRPr="008C5A93">
        <w:rPr>
          <w:vertAlign w:val="subscript"/>
        </w:rPr>
        <w:t xml:space="preserve"> (</w:t>
      </w:r>
      <w:proofErr w:type="spellStart"/>
      <w:r w:rsidRPr="008C5A93">
        <w:rPr>
          <w:vertAlign w:val="subscript"/>
        </w:rPr>
        <w:t>aq</w:t>
      </w:r>
      <w:proofErr w:type="spellEnd"/>
      <w:r w:rsidRPr="008C5A93">
        <w:rPr>
          <w:vertAlign w:val="subscript"/>
        </w:rPr>
        <w:t>)</w:t>
      </w:r>
      <w:r w:rsidRPr="008C5A93">
        <w:tab/>
      </w:r>
      <w:r w:rsidRPr="008C5A93">
        <w:tab/>
      </w:r>
      <w:r w:rsidRPr="008C5A93">
        <w:tab/>
      </w:r>
      <w:proofErr w:type="spellStart"/>
      <w:r w:rsidRPr="00E74699">
        <w:t>K</w:t>
      </w:r>
      <w:r w:rsidRPr="00E74699">
        <w:rPr>
          <w:vertAlign w:val="subscript"/>
        </w:rPr>
        <w:t>f</w:t>
      </w:r>
      <w:proofErr w:type="spellEnd"/>
      <w:r w:rsidRPr="00E74699">
        <w:t xml:space="preserve"> = 2.9 </w:t>
      </w:r>
      <w:r w:rsidRPr="00E74699">
        <w:rPr>
          <w:rFonts w:ascii="Calibri" w:hAnsi="Calibri" w:cs="Calibri"/>
        </w:rPr>
        <w:t>×</w:t>
      </w:r>
      <w:r w:rsidRPr="00E74699">
        <w:t xml:space="preserve"> 10</w:t>
      </w:r>
      <w:r w:rsidRPr="00E74699">
        <w:rPr>
          <w:vertAlign w:val="superscript"/>
        </w:rPr>
        <w:t>13</w:t>
      </w:r>
    </w:p>
    <w:p w:rsidR="00E74699" w:rsidRDefault="00E74699" w:rsidP="00E74699">
      <w:pPr>
        <w:pStyle w:val="ListParagraph"/>
        <w:spacing w:after="0"/>
        <w:ind w:left="360"/>
        <w:jc w:val="left"/>
      </w:pPr>
      <w:proofErr w:type="spellStart"/>
      <w:r>
        <w:t>AgBr</w:t>
      </w:r>
      <w:proofErr w:type="spellEnd"/>
      <w:r>
        <w:rPr>
          <w:vertAlign w:val="subscript"/>
        </w:rPr>
        <w:t xml:space="preserve"> (s)</w:t>
      </w:r>
      <w:r>
        <w:t xml:space="preserve"> </w:t>
      </w:r>
      <w:r w:rsidRPr="00E74699">
        <w:t>+ 2 S</w:t>
      </w:r>
      <w:r w:rsidRPr="00E74699">
        <w:rPr>
          <w:vertAlign w:val="subscript"/>
        </w:rPr>
        <w:t>2</w:t>
      </w:r>
      <w:r w:rsidRPr="00E74699">
        <w:t>O</w:t>
      </w:r>
      <w:r w:rsidRPr="00E74699">
        <w:rPr>
          <w:vertAlign w:val="subscript"/>
        </w:rPr>
        <w:t>3</w:t>
      </w:r>
      <w:r w:rsidRPr="00E74699">
        <w:rPr>
          <w:vertAlign w:val="superscript"/>
        </w:rPr>
        <w:t>2-</w:t>
      </w:r>
      <w:r w:rsidRPr="00E74699">
        <w:rPr>
          <w:vertAlign w:val="subscript"/>
        </w:rPr>
        <w:t xml:space="preserve"> (</w:t>
      </w:r>
      <w:proofErr w:type="spellStart"/>
      <w:r w:rsidRPr="00E74699">
        <w:rPr>
          <w:vertAlign w:val="subscript"/>
        </w:rPr>
        <w:t>aq</w:t>
      </w:r>
      <w:proofErr w:type="spellEnd"/>
      <w:r w:rsidRPr="00E74699">
        <w:rPr>
          <w:vertAlign w:val="subscript"/>
        </w:rPr>
        <w:t>)</w:t>
      </w:r>
      <w:r w:rsidRPr="00E74699">
        <w:t xml:space="preserve"> 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</w:t>
      </w:r>
      <w:r w:rsidRPr="00E74699">
        <w:t>[</w:t>
      </w:r>
      <w:proofErr w:type="gramStart"/>
      <w:r w:rsidRPr="00E74699">
        <w:t>Ag(</w:t>
      </w:r>
      <w:proofErr w:type="gramEnd"/>
      <w:r w:rsidRPr="00E74699">
        <w:t>S</w:t>
      </w:r>
      <w:r w:rsidRPr="00E74699">
        <w:rPr>
          <w:vertAlign w:val="subscript"/>
        </w:rPr>
        <w:t>2</w:t>
      </w:r>
      <w:r w:rsidRPr="00E74699">
        <w:t>O</w:t>
      </w:r>
      <w:r w:rsidRPr="00E74699">
        <w:rPr>
          <w:vertAlign w:val="subscript"/>
        </w:rPr>
        <w:t>3</w:t>
      </w:r>
      <w:r w:rsidRPr="00E74699">
        <w:t>)</w:t>
      </w:r>
      <w:r w:rsidRPr="00E74699">
        <w:rPr>
          <w:vertAlign w:val="subscript"/>
        </w:rPr>
        <w:t>2</w:t>
      </w:r>
      <w:r w:rsidRPr="00E74699">
        <w:t>]</w:t>
      </w:r>
      <w:r w:rsidRPr="00E74699">
        <w:rPr>
          <w:vertAlign w:val="superscript"/>
        </w:rPr>
        <w:t>3-</w:t>
      </w:r>
      <w:r w:rsidRPr="00E74699">
        <w:rPr>
          <w:vertAlign w:val="subscript"/>
        </w:rPr>
        <w:t xml:space="preserve"> (</w:t>
      </w:r>
      <w:proofErr w:type="spellStart"/>
      <w:r w:rsidRPr="00E74699">
        <w:rPr>
          <w:vertAlign w:val="subscript"/>
        </w:rPr>
        <w:t>aq</w:t>
      </w:r>
      <w:proofErr w:type="spellEnd"/>
      <w:r w:rsidRPr="00E74699">
        <w:rPr>
          <w:vertAlign w:val="subscript"/>
        </w:rPr>
        <w:t>)</w:t>
      </w:r>
      <w:r>
        <w:rPr>
          <w:rFonts w:eastAsiaTheme="minorEastAsia"/>
          <w:vertAlign w:val="subscript"/>
        </w:rPr>
        <w:t xml:space="preserve"> </w:t>
      </w:r>
      <w:r>
        <w:t>+ Br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tab/>
      </w:r>
      <w:proofErr w:type="spellStart"/>
      <w:r>
        <w:t>K</w:t>
      </w:r>
      <w:r>
        <w:rPr>
          <w:vertAlign w:val="subscript"/>
        </w:rPr>
        <w:t>net</w:t>
      </w:r>
      <w:proofErr w:type="spellEnd"/>
      <w:r>
        <w:t xml:space="preserve"> =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</w:t>
      </w:r>
      <w:r>
        <w:rPr>
          <w:rFonts w:ascii="Calibri" w:hAnsi="Calibri" w:cs="Calibri"/>
        </w:rPr>
        <w:t>×</w:t>
      </w:r>
      <w:r>
        <w:t xml:space="preserve"> </w:t>
      </w:r>
      <w:proofErr w:type="spellStart"/>
      <w:r w:rsidRPr="00E74699">
        <w:t>K</w:t>
      </w:r>
      <w:r w:rsidRPr="00E74699">
        <w:rPr>
          <w:vertAlign w:val="subscript"/>
        </w:rPr>
        <w:t>f</w:t>
      </w:r>
      <w:proofErr w:type="spellEnd"/>
      <w:r>
        <w:t xml:space="preserve"> = 15</w:t>
      </w:r>
    </w:p>
    <w:p w:rsidR="00E74699" w:rsidRPr="00E74699" w:rsidRDefault="00E74699" w:rsidP="00E74699">
      <w:pPr>
        <w:spacing w:after="0"/>
        <w:ind w:left="360"/>
        <w:jc w:val="left"/>
      </w:pPr>
      <w:r>
        <w:t xml:space="preserve">Silver bromide is predicted to dissolve readily in aqueous sodium thiosulfate because the value of </w:t>
      </w:r>
      <w:proofErr w:type="spellStart"/>
      <w:r>
        <w:t>K</w:t>
      </w:r>
      <w:r>
        <w:rPr>
          <w:vertAlign w:val="subscript"/>
        </w:rPr>
        <w:t>net</w:t>
      </w:r>
      <w:proofErr w:type="spellEnd"/>
      <w:r>
        <w:t xml:space="preserve"> is greater than 1, indicating a product-favored reaction at equilibrium. </w:t>
      </w:r>
    </w:p>
    <w:p w:rsidR="00E74699" w:rsidRPr="00E74699" w:rsidRDefault="00E74699" w:rsidP="00E74699">
      <w:pPr>
        <w:pStyle w:val="ListParagraph"/>
        <w:spacing w:after="0"/>
        <w:ind w:left="360"/>
        <w:jc w:val="left"/>
      </w:pPr>
    </w:p>
    <w:p w:rsidR="00FF7A60" w:rsidRDefault="00FF7A60" w:rsidP="00FF7A60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 xml:space="preserve">A common laboratory method for preparing a precipitate is to mix solutions containing the component ions Does a precipitate form when 0.100 L of 0.15 M </w:t>
      </w:r>
      <w:proofErr w:type="gramStart"/>
      <w:r>
        <w:t>Ca(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is mixed with 0.200 L of 0.060 M </w:t>
      </w:r>
      <w:proofErr w:type="spellStart"/>
      <w:r>
        <w:t>NaF</w:t>
      </w:r>
      <w:proofErr w:type="spellEnd"/>
      <w:r>
        <w:t xml:space="preserve">?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of the precipitate is 3.2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-11</w:t>
      </w:r>
      <w:r>
        <w:t xml:space="preserve">. Show work to justify your answer (6 points). </w:t>
      </w:r>
    </w:p>
    <w:p w:rsidR="00FF7A60" w:rsidRDefault="00FF7A60" w:rsidP="00FF7A60">
      <w:pPr>
        <w:spacing w:after="0"/>
      </w:pPr>
      <w:r>
        <w:t>CaF</w:t>
      </w:r>
      <w:r>
        <w:rPr>
          <w:vertAlign w:val="subscript"/>
        </w:rPr>
        <w:t>2 (s)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Ca</w:t>
      </w:r>
      <w:r>
        <w:rPr>
          <w:rFonts w:eastAsiaTheme="minorEastAsia"/>
          <w:vertAlign w:val="superscript"/>
        </w:rPr>
        <w:t>2+</w:t>
      </w:r>
      <w:r>
        <w:rPr>
          <w:rFonts w:eastAsiaTheme="minorEastAsia"/>
          <w:vertAlign w:val="subscript"/>
        </w:rPr>
        <w:t xml:space="preserve"> (</w:t>
      </w:r>
      <w:proofErr w:type="spellStart"/>
      <w:r>
        <w:rPr>
          <w:rFonts w:eastAsiaTheme="minorEastAsia"/>
          <w:vertAlign w:val="subscript"/>
        </w:rPr>
        <w:t>aq</w:t>
      </w:r>
      <w:proofErr w:type="spellEnd"/>
      <w:r>
        <w:rPr>
          <w:rFonts w:eastAsiaTheme="minorEastAsia"/>
          <w:vertAlign w:val="subscript"/>
        </w:rPr>
        <w:t>)</w:t>
      </w:r>
      <w:r>
        <w:t xml:space="preserve"> + 2 F</w:t>
      </w:r>
      <w:r>
        <w:rPr>
          <w:vertAlign w:val="superscript"/>
        </w:rPr>
        <w:softHyphen/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ab/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 [Ca</w:t>
      </w:r>
      <w:r>
        <w:rPr>
          <w:vertAlign w:val="superscript"/>
        </w:rPr>
        <w:t>2+</w:t>
      </w:r>
      <w:proofErr w:type="gramStart"/>
      <w:r>
        <w:t>][</w:t>
      </w:r>
      <w:proofErr w:type="gramEnd"/>
      <w:r>
        <w:t>F</w:t>
      </w:r>
      <w:r>
        <w:rPr>
          <w:vertAlign w:val="superscript"/>
        </w:rPr>
        <w:t>-</w:t>
      </w:r>
      <w:r>
        <w:t>]</w:t>
      </w:r>
      <w:r>
        <w:rPr>
          <w:vertAlign w:val="superscript"/>
        </w:rPr>
        <w:t>2</w:t>
      </w:r>
    </w:p>
    <w:p w:rsidR="00FF7A60" w:rsidRPr="006A1A46" w:rsidRDefault="00146BB1" w:rsidP="00FF7A60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F7A60" w:rsidRPr="006A1A46" w:rsidRDefault="00146BB1" w:rsidP="00FF7A60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0.15 M×0.100 L</m:t>
                  </m:r>
                </m:num>
                <m:den>
                  <m:r>
                    <w:rPr>
                      <w:rFonts w:ascii="Cambria Math" w:hAnsi="Cambria Math"/>
                    </w:rPr>
                    <m:t>0.100 L+0.200 L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0.060 M×0.200 L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0.100 L+0.200 L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F7A60" w:rsidRPr="006A1A46" w:rsidRDefault="00146BB1" w:rsidP="00FF7A60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=(0.050 M)(0.040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=8.0 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</m:oMath>
      </m:oMathPara>
    </w:p>
    <w:p w:rsidR="00FF7A60" w:rsidRDefault="00FF7A60" w:rsidP="00FF7A60">
      <w:pPr>
        <w:spacing w:after="0"/>
      </w:pP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sp</w:t>
      </w:r>
      <w:proofErr w:type="spellEnd"/>
      <w:r>
        <w:t xml:space="preserve"> &gt;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, therefore a precipitate will form. </w:t>
      </w:r>
    </w:p>
    <w:p w:rsidR="00FF7A60" w:rsidRDefault="00FF7A60" w:rsidP="00FF7A60">
      <w:pPr>
        <w:pStyle w:val="ListParagraph"/>
        <w:spacing w:after="0"/>
        <w:ind w:left="360"/>
        <w:jc w:val="left"/>
      </w:pPr>
    </w:p>
    <w:p w:rsidR="004F20BB" w:rsidRDefault="004F20BB" w:rsidP="004F20BB">
      <w:pPr>
        <w:pStyle w:val="ListParagraph"/>
        <w:numPr>
          <w:ilvl w:val="0"/>
          <w:numId w:val="1"/>
        </w:numPr>
        <w:spacing w:after="200"/>
        <w:jc w:val="left"/>
      </w:pPr>
      <w:r>
        <w:t>Are the following processes spontaneous o</w:t>
      </w:r>
      <w:r w:rsidR="0006653F">
        <w:t>r</w:t>
      </w:r>
      <w:r>
        <w:t xml:space="preserve"> nonspontaneous (4 points)? </w:t>
      </w:r>
    </w:p>
    <w:p w:rsidR="004F20BB" w:rsidRDefault="004F20BB" w:rsidP="004F20BB">
      <w:pPr>
        <w:pStyle w:val="ListParagraph"/>
        <w:numPr>
          <w:ilvl w:val="1"/>
          <w:numId w:val="1"/>
        </w:numPr>
        <w:spacing w:after="200"/>
        <w:jc w:val="left"/>
      </w:pPr>
      <w:r>
        <w:t>A bike going up a hill.</w:t>
      </w:r>
      <w:r>
        <w:tab/>
      </w:r>
      <w:r>
        <w:tab/>
      </w:r>
      <w:r>
        <w:tab/>
      </w:r>
      <w:r>
        <w:tab/>
      </w:r>
      <w:r>
        <w:tab/>
        <w:t>____nonspontaneous____</w:t>
      </w:r>
    </w:p>
    <w:p w:rsidR="004F20BB" w:rsidRDefault="004F20BB" w:rsidP="004F20BB">
      <w:pPr>
        <w:pStyle w:val="ListParagraph"/>
        <w:numPr>
          <w:ilvl w:val="1"/>
          <w:numId w:val="1"/>
        </w:numPr>
        <w:spacing w:after="200"/>
        <w:jc w:val="left"/>
      </w:pPr>
      <w:r>
        <w:t>A meteor falling to Earth.</w:t>
      </w:r>
      <w:r>
        <w:tab/>
      </w:r>
      <w:r>
        <w:tab/>
      </w:r>
      <w:r>
        <w:tab/>
      </w:r>
      <w:r>
        <w:tab/>
        <w:t>____spontaneous_______</w:t>
      </w:r>
    </w:p>
    <w:p w:rsidR="004F20BB" w:rsidRDefault="004F20BB" w:rsidP="004F20BB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Obtaining oxygen gas from liquid water. </w:t>
      </w:r>
      <w:r>
        <w:tab/>
      </w:r>
      <w:r>
        <w:tab/>
        <w:t>____nonspontaneous________</w:t>
      </w:r>
    </w:p>
    <w:p w:rsidR="004F20BB" w:rsidRDefault="004F20BB" w:rsidP="004F20BB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A whiteboard marker rolling down a ramp. </w:t>
      </w:r>
      <w:r>
        <w:tab/>
      </w:r>
      <w:r>
        <w:tab/>
        <w:t xml:space="preserve">____spontaneous__________ </w:t>
      </w:r>
    </w:p>
    <w:p w:rsidR="004F20BB" w:rsidRDefault="004F20BB" w:rsidP="004F20BB">
      <w:pPr>
        <w:pStyle w:val="ListParagraph"/>
        <w:spacing w:after="0"/>
        <w:ind w:left="360"/>
        <w:jc w:val="left"/>
      </w:pPr>
    </w:p>
    <w:p w:rsidR="004F20BB" w:rsidRDefault="004F20BB">
      <w:pPr>
        <w:spacing w:after="200"/>
        <w:jc w:val="left"/>
      </w:pPr>
      <w:r>
        <w:br w:type="page"/>
      </w:r>
    </w:p>
    <w:p w:rsidR="00965097" w:rsidRPr="004263BC" w:rsidRDefault="00965097" w:rsidP="004263BC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lastRenderedPageBreak/>
        <w:t xml:space="preserve">The </w:t>
      </w:r>
      <w:proofErr w:type="spellStart"/>
      <w:r>
        <w:t>aquation</w:t>
      </w:r>
      <w:proofErr w:type="spellEnd"/>
      <w:r>
        <w:t xml:space="preserve"> of </w:t>
      </w:r>
      <w:proofErr w:type="spellStart"/>
      <w:r>
        <w:t>tris</w:t>
      </w:r>
      <w:proofErr w:type="spellEnd"/>
      <w:r>
        <w:t xml:space="preserve">(1,10-phenanthroline)iron(II) in acid solution takes place according to the equation: </w:t>
      </w:r>
      <w:r w:rsidRPr="00E35315">
        <w:t>Fe(</w:t>
      </w:r>
      <w:proofErr w:type="spellStart"/>
      <w:r w:rsidRPr="00E35315">
        <w:t>phen</w:t>
      </w:r>
      <w:proofErr w:type="spellEnd"/>
      <w:r w:rsidRPr="00E35315">
        <w:t>)</w:t>
      </w:r>
      <w:r w:rsidRPr="00E35315">
        <w:rPr>
          <w:vertAlign w:val="subscript"/>
        </w:rPr>
        <w:t>3</w:t>
      </w:r>
      <w:r w:rsidRPr="00E35315">
        <w:rPr>
          <w:vertAlign w:val="superscript"/>
        </w:rPr>
        <w:t>2+</w:t>
      </w:r>
      <w:r w:rsidRPr="00E35315">
        <w:rPr>
          <w:vertAlign w:val="subscript"/>
        </w:rPr>
        <w:t xml:space="preserve"> (</w:t>
      </w:r>
      <w:proofErr w:type="spellStart"/>
      <w:r w:rsidRPr="00E35315">
        <w:rPr>
          <w:vertAlign w:val="subscript"/>
        </w:rPr>
        <w:t>aq</w:t>
      </w:r>
      <w:proofErr w:type="spellEnd"/>
      <w:r w:rsidRPr="00E35315">
        <w:rPr>
          <w:vertAlign w:val="subscript"/>
        </w:rPr>
        <w:t>)</w:t>
      </w:r>
      <w:r w:rsidRPr="00E35315">
        <w:t xml:space="preserve"> + 3 H</w:t>
      </w:r>
      <w:r w:rsidRPr="00E35315">
        <w:rPr>
          <w:vertAlign w:val="subscript"/>
        </w:rPr>
        <w:t>3</w:t>
      </w:r>
      <w:r w:rsidRPr="00E35315">
        <w:t>O</w:t>
      </w:r>
      <w:r w:rsidRPr="00E35315">
        <w:rPr>
          <w:vertAlign w:val="superscript"/>
        </w:rPr>
        <w:t>+</w:t>
      </w:r>
      <w:r w:rsidRPr="00E35315">
        <w:rPr>
          <w:vertAlign w:val="subscript"/>
        </w:rPr>
        <w:t xml:space="preserve"> (</w:t>
      </w:r>
      <w:proofErr w:type="spellStart"/>
      <w:r w:rsidRPr="00E35315">
        <w:rPr>
          <w:vertAlign w:val="subscript"/>
        </w:rPr>
        <w:t>aq</w:t>
      </w:r>
      <w:proofErr w:type="spellEnd"/>
      <w:r w:rsidRPr="00E35315">
        <w:rPr>
          <w:vertAlign w:val="subscript"/>
        </w:rPr>
        <w:t>)</w:t>
      </w:r>
      <w:r w:rsidRPr="00E35315">
        <w:t xml:space="preserve"> + 3 H</w:t>
      </w:r>
      <w:r w:rsidRPr="00E35315">
        <w:rPr>
          <w:vertAlign w:val="subscript"/>
        </w:rPr>
        <w:t>2</w:t>
      </w:r>
      <w:r w:rsidRPr="00E35315">
        <w:t>O</w:t>
      </w:r>
      <w:r w:rsidRPr="00E35315">
        <w:rPr>
          <w:vertAlign w:val="subscript"/>
        </w:rPr>
        <w:t xml:space="preserve"> (l)</w:t>
      </w:r>
      <w:r w:rsidRPr="00E35315">
        <w:t xml:space="preserve"> </w:t>
      </w:r>
      <w:r w:rsidRPr="00E35315">
        <w:rPr>
          <w:rFonts w:cs="Times New Roman"/>
        </w:rPr>
        <w:t>→</w:t>
      </w:r>
      <w:r w:rsidRPr="00E35315">
        <w:t xml:space="preserve"> Fe(H</w:t>
      </w:r>
      <w:r w:rsidRPr="00E35315">
        <w:rPr>
          <w:vertAlign w:val="subscript"/>
        </w:rPr>
        <w:t>2</w:t>
      </w:r>
      <w:r w:rsidRPr="00E35315">
        <w:t>O)</w:t>
      </w:r>
      <w:r w:rsidRPr="00E35315">
        <w:rPr>
          <w:vertAlign w:val="subscript"/>
        </w:rPr>
        <w:t>6</w:t>
      </w:r>
      <w:r w:rsidRPr="00E35315">
        <w:rPr>
          <w:vertAlign w:val="superscript"/>
        </w:rPr>
        <w:t>2+</w:t>
      </w:r>
      <w:r w:rsidRPr="00E35315">
        <w:rPr>
          <w:vertAlign w:val="subscript"/>
        </w:rPr>
        <w:t xml:space="preserve"> (</w:t>
      </w:r>
      <w:proofErr w:type="spellStart"/>
      <w:r w:rsidRPr="00E35315">
        <w:rPr>
          <w:vertAlign w:val="subscript"/>
        </w:rPr>
        <w:t>aq</w:t>
      </w:r>
      <w:proofErr w:type="spellEnd"/>
      <w:r w:rsidRPr="00E35315">
        <w:rPr>
          <w:vertAlign w:val="subscript"/>
        </w:rPr>
        <w:t>)</w:t>
      </w:r>
      <w:r w:rsidRPr="00E35315">
        <w:t xml:space="preserve"> + 3 </w:t>
      </w:r>
      <w:proofErr w:type="spellStart"/>
      <w:r w:rsidRPr="00E35315">
        <w:t>phenH</w:t>
      </w:r>
      <w:proofErr w:type="spellEnd"/>
      <w:r w:rsidRPr="00E35315">
        <w:rPr>
          <w:vertAlign w:val="superscript"/>
        </w:rPr>
        <w:t>+</w:t>
      </w:r>
      <w:r w:rsidRPr="00E35315">
        <w:rPr>
          <w:vertAlign w:val="subscript"/>
        </w:rPr>
        <w:t xml:space="preserve"> (</w:t>
      </w:r>
      <w:proofErr w:type="spellStart"/>
      <w:r w:rsidRPr="00E35315">
        <w:rPr>
          <w:vertAlign w:val="subscript"/>
        </w:rPr>
        <w:t>aq</w:t>
      </w:r>
      <w:proofErr w:type="spellEnd"/>
      <w:r w:rsidRPr="00E35315">
        <w:rPr>
          <w:vertAlign w:val="subscript"/>
        </w:rPr>
        <w:t>)</w:t>
      </w:r>
    </w:p>
    <w:p w:rsidR="00965097" w:rsidRDefault="00965097" w:rsidP="004F20BB">
      <w:pPr>
        <w:pStyle w:val="ListParagraph"/>
        <w:spacing w:after="0"/>
        <w:ind w:left="360"/>
        <w:jc w:val="left"/>
      </w:pPr>
      <w:r w:rsidRPr="00965097">
        <w:t xml:space="preserve">If the activation energy, </w:t>
      </w:r>
      <w:proofErr w:type="spellStart"/>
      <w:r w:rsidRPr="00965097">
        <w:t>E</w:t>
      </w:r>
      <w:r w:rsidRPr="00965097">
        <w:rPr>
          <w:vertAlign w:val="subscript"/>
        </w:rPr>
        <w:t>a</w:t>
      </w:r>
      <w:proofErr w:type="spellEnd"/>
      <w:r>
        <w:t>, is 126 kJ/</w:t>
      </w:r>
      <w:proofErr w:type="spellStart"/>
      <w:r>
        <w:t>mol</w:t>
      </w:r>
      <w:proofErr w:type="spellEnd"/>
      <w:r>
        <w:t xml:space="preserve"> and the rate constant at 30°C is 9.8 </w:t>
      </w:r>
      <w:r>
        <w:rPr>
          <w:rFonts w:ascii="Calibri" w:hAnsi="Calibri" w:cs="Calibri"/>
        </w:rPr>
        <w:t>×</w:t>
      </w:r>
      <w:r>
        <w:t xml:space="preserve"> 10</w:t>
      </w:r>
      <w:r>
        <w:rPr>
          <w:vertAlign w:val="superscript"/>
        </w:rPr>
        <w:t>-3</w:t>
      </w:r>
      <w:r>
        <w:t xml:space="preserve"> min</w:t>
      </w:r>
      <w:r>
        <w:rPr>
          <w:vertAlign w:val="superscript"/>
        </w:rPr>
        <w:t>-1</w:t>
      </w:r>
      <w:r>
        <w:t>, what is the rate constant at 50 °C</w:t>
      </w:r>
      <w:r w:rsidR="00CE71BD">
        <w:t xml:space="preserve"> (6 points)</w:t>
      </w:r>
      <w:r>
        <w:t xml:space="preserve">? </w:t>
      </w:r>
    </w:p>
    <w:p w:rsidR="00965097" w:rsidRPr="00965097" w:rsidRDefault="00146BB1" w:rsidP="004F20BB">
      <w:pPr>
        <w:spacing w:after="0"/>
        <w:jc w:val="left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>⇒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</w:rPr>
            <m:t>ln⁡</m:t>
          </m:r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965097" w:rsidRPr="00965097" w:rsidRDefault="00146BB1" w:rsidP="004F20BB">
      <w:pPr>
        <w:spacing w:after="0"/>
        <w:jc w:val="left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J</m:t>
              </m:r>
            </m:num>
            <m:den>
              <m:r>
                <w:rPr>
                  <w:rFonts w:ascii="Cambria Math" w:hAnsi="Cambria Math"/>
                </w:rPr>
                <m:t>1 kJ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50+273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K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30+273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K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</w:rPr>
            <m:t>ln⁡</m:t>
          </m:r>
          <m:r>
            <w:rPr>
              <w:rFonts w:ascii="Cambria Math" w:eastAsiaTheme="minorEastAsia" w:hAnsi="Cambria Math"/>
            </w:rPr>
            <m:t>(9.8×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965097" w:rsidRPr="00965097" w:rsidRDefault="00146BB1" w:rsidP="004F20BB">
      <w:pPr>
        <w:spacing w:after="0"/>
        <w:jc w:val="left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J</m:t>
              </m:r>
            </m:num>
            <m:den>
              <m:r>
                <w:rPr>
                  <w:rFonts w:ascii="Cambria Math" w:hAnsi="Cambria Math"/>
                </w:rPr>
                <m:t>1 kJ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323 K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303 K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</w:rPr>
            <m:t>ln⁡</m:t>
          </m:r>
          <m:r>
            <w:rPr>
              <w:rFonts w:ascii="Cambria Math" w:eastAsiaTheme="minorEastAsia" w:hAnsi="Cambria Math"/>
            </w:rPr>
            <m:t>(9.8×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965097" w:rsidRPr="00965097" w:rsidRDefault="00146BB1" w:rsidP="004F20BB">
      <w:pPr>
        <w:spacing w:after="0"/>
        <w:jc w:val="left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</w:rPr>
            <m:t>=3.097029697+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-4.625372893</m:t>
              </m:r>
            </m:e>
          </m:d>
          <m:r>
            <w:rPr>
              <w:rFonts w:ascii="Cambria Math" w:eastAsiaTheme="minorEastAsia" w:hAnsi="Cambria Math"/>
            </w:rPr>
            <m:t>=-1.528343196</m:t>
          </m:r>
        </m:oMath>
      </m:oMathPara>
    </w:p>
    <w:p w:rsidR="00B050B2" w:rsidRDefault="00146BB1" w:rsidP="004F20BB">
      <w:pPr>
        <w:spacing w:after="0"/>
        <w:jc w:val="left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-1.528343196</m:t>
              </m:r>
            </m:sup>
          </m:sSup>
          <m:r>
            <w:rPr>
              <w:rFonts w:ascii="Cambria Math" w:hAnsi="Cambria Math"/>
            </w:rPr>
            <m:t xml:space="preserve">=0.216894722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min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≈0.22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min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B050B2" w:rsidRDefault="00B050B2" w:rsidP="004F20BB">
      <w:pPr>
        <w:pStyle w:val="ListParagraph"/>
        <w:spacing w:after="0"/>
        <w:ind w:left="360"/>
        <w:jc w:val="left"/>
      </w:pPr>
    </w:p>
    <w:p w:rsidR="00D3207C" w:rsidRDefault="00D3207C" w:rsidP="004F20BB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 xml:space="preserve">Calcium hydroxide (slaked lime) is a major component of mortar, plaster, and cement, and solutions of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are used in industry as a strong, inexpensive base (11 points). </w:t>
      </w:r>
    </w:p>
    <w:p w:rsidR="00D3207C" w:rsidRDefault="00D3207C" w:rsidP="004F20BB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Calculate the molar solubility of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in water is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 6.5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-6</w:t>
      </w:r>
      <w:r>
        <w:t xml:space="preserve">. 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738"/>
        <w:gridCol w:w="1800"/>
        <w:gridCol w:w="1890"/>
        <w:gridCol w:w="2070"/>
      </w:tblGrid>
      <w:tr w:rsidR="00D3207C" w:rsidTr="004263BC">
        <w:tc>
          <w:tcPr>
            <w:tcW w:w="738" w:type="dxa"/>
          </w:tcPr>
          <w:p w:rsidR="00D3207C" w:rsidRDefault="00D3207C" w:rsidP="004F20BB">
            <w:pPr>
              <w:spacing w:after="0"/>
            </w:pPr>
          </w:p>
        </w:tc>
        <w:tc>
          <w:tcPr>
            <w:tcW w:w="1800" w:type="dxa"/>
          </w:tcPr>
          <w:p w:rsidR="00D3207C" w:rsidRPr="00E27885" w:rsidRDefault="00D3207C" w:rsidP="004F20BB">
            <w:pPr>
              <w:spacing w:after="0"/>
            </w:pPr>
            <w:r>
              <w:t>Ca(OH)</w:t>
            </w:r>
            <w:r>
              <w:rPr>
                <w:vertAlign w:val="subscript"/>
              </w:rPr>
              <w:t>2 (s)</w:t>
            </w:r>
            <w:r>
              <w:t xml:space="preserve"> </w:t>
            </w:r>
            <m:oMath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</w:rPr>
                    <m:t>⇌</m:t>
                  </m:r>
                </m:den>
              </m:f>
            </m:oMath>
          </w:p>
        </w:tc>
        <w:tc>
          <w:tcPr>
            <w:tcW w:w="1890" w:type="dxa"/>
          </w:tcPr>
          <w:p w:rsidR="00D3207C" w:rsidRPr="00E27885" w:rsidRDefault="00D3207C" w:rsidP="004F20BB">
            <w:pPr>
              <w:spacing w:after="0"/>
            </w:pPr>
            <w:r>
              <w:t>Ca</w:t>
            </w:r>
            <w:r>
              <w:rPr>
                <w:vertAlign w:val="superscript"/>
              </w:rPr>
              <w:t>2+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+ </w:t>
            </w:r>
          </w:p>
        </w:tc>
        <w:tc>
          <w:tcPr>
            <w:tcW w:w="2070" w:type="dxa"/>
          </w:tcPr>
          <w:p w:rsidR="00D3207C" w:rsidRPr="00E27885" w:rsidRDefault="00D3207C" w:rsidP="004F20BB">
            <w:pPr>
              <w:spacing w:after="0"/>
            </w:pPr>
            <w:r>
              <w:t>2 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</w:tr>
      <w:tr w:rsidR="00D3207C" w:rsidTr="004263BC">
        <w:tc>
          <w:tcPr>
            <w:tcW w:w="738" w:type="dxa"/>
          </w:tcPr>
          <w:p w:rsidR="00D3207C" w:rsidRDefault="00D3207C" w:rsidP="004F20BB">
            <w:pPr>
              <w:spacing w:after="0"/>
            </w:pPr>
            <w:r>
              <w:t>I</w:t>
            </w:r>
          </w:p>
        </w:tc>
        <w:tc>
          <w:tcPr>
            <w:tcW w:w="1800" w:type="dxa"/>
          </w:tcPr>
          <w:p w:rsidR="00D3207C" w:rsidRDefault="00D3207C" w:rsidP="004F20BB">
            <w:pPr>
              <w:spacing w:after="0"/>
            </w:pPr>
            <w:r>
              <w:t>n/a</w:t>
            </w:r>
          </w:p>
        </w:tc>
        <w:tc>
          <w:tcPr>
            <w:tcW w:w="1890" w:type="dxa"/>
          </w:tcPr>
          <w:p w:rsidR="00D3207C" w:rsidRDefault="00D3207C" w:rsidP="004F20BB">
            <w:pPr>
              <w:spacing w:after="0"/>
            </w:pPr>
            <w:r>
              <w:t>0 M</w:t>
            </w:r>
          </w:p>
        </w:tc>
        <w:tc>
          <w:tcPr>
            <w:tcW w:w="2070" w:type="dxa"/>
          </w:tcPr>
          <w:p w:rsidR="00D3207C" w:rsidRDefault="00D3207C" w:rsidP="004F20BB">
            <w:pPr>
              <w:spacing w:after="0"/>
            </w:pPr>
            <w:r>
              <w:t>~0M</w:t>
            </w:r>
          </w:p>
        </w:tc>
      </w:tr>
      <w:tr w:rsidR="00D3207C" w:rsidTr="004263BC">
        <w:tc>
          <w:tcPr>
            <w:tcW w:w="738" w:type="dxa"/>
          </w:tcPr>
          <w:p w:rsidR="00D3207C" w:rsidRDefault="00D3207C" w:rsidP="004F20BB">
            <w:pPr>
              <w:spacing w:after="0"/>
            </w:pPr>
            <w:r>
              <w:t>C</w:t>
            </w:r>
          </w:p>
        </w:tc>
        <w:tc>
          <w:tcPr>
            <w:tcW w:w="1800" w:type="dxa"/>
          </w:tcPr>
          <w:p w:rsidR="00D3207C" w:rsidRDefault="00D3207C" w:rsidP="004F20BB">
            <w:pPr>
              <w:spacing w:after="0"/>
            </w:pPr>
            <w:r>
              <w:t>n/a</w:t>
            </w:r>
          </w:p>
        </w:tc>
        <w:tc>
          <w:tcPr>
            <w:tcW w:w="1890" w:type="dxa"/>
          </w:tcPr>
          <w:p w:rsidR="00D3207C" w:rsidRDefault="00D3207C" w:rsidP="004F20BB">
            <w:pPr>
              <w:spacing w:after="0"/>
            </w:pPr>
            <w:r>
              <w:t>+S</w:t>
            </w:r>
          </w:p>
        </w:tc>
        <w:tc>
          <w:tcPr>
            <w:tcW w:w="2070" w:type="dxa"/>
          </w:tcPr>
          <w:p w:rsidR="00D3207C" w:rsidRDefault="00D3207C" w:rsidP="004F20BB">
            <w:pPr>
              <w:spacing w:after="0"/>
            </w:pPr>
            <w:r>
              <w:t>+ 2S</w:t>
            </w:r>
          </w:p>
        </w:tc>
      </w:tr>
      <w:tr w:rsidR="00D3207C" w:rsidTr="004263BC">
        <w:tc>
          <w:tcPr>
            <w:tcW w:w="738" w:type="dxa"/>
          </w:tcPr>
          <w:p w:rsidR="00D3207C" w:rsidRDefault="00D3207C" w:rsidP="004F20BB">
            <w:pPr>
              <w:spacing w:after="0"/>
            </w:pPr>
            <w:r>
              <w:t>E</w:t>
            </w:r>
          </w:p>
        </w:tc>
        <w:tc>
          <w:tcPr>
            <w:tcW w:w="1800" w:type="dxa"/>
          </w:tcPr>
          <w:p w:rsidR="00D3207C" w:rsidRDefault="00D3207C" w:rsidP="004F20BB">
            <w:pPr>
              <w:spacing w:after="0"/>
            </w:pPr>
            <w:r>
              <w:t>n/a</w:t>
            </w:r>
          </w:p>
        </w:tc>
        <w:tc>
          <w:tcPr>
            <w:tcW w:w="1890" w:type="dxa"/>
          </w:tcPr>
          <w:p w:rsidR="00D3207C" w:rsidRPr="004A0612" w:rsidRDefault="00D3207C" w:rsidP="004F20BB">
            <w:pPr>
              <w:spacing w:after="0"/>
            </w:pPr>
            <w:r>
              <w:t xml:space="preserve">S = 1.2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-2</w:t>
            </w:r>
            <w:r>
              <w:t xml:space="preserve"> M </w:t>
            </w:r>
          </w:p>
        </w:tc>
        <w:tc>
          <w:tcPr>
            <w:tcW w:w="2070" w:type="dxa"/>
          </w:tcPr>
          <w:p w:rsidR="00D3207C" w:rsidRDefault="00D3207C" w:rsidP="004F20BB">
            <w:pPr>
              <w:spacing w:after="0"/>
            </w:pPr>
            <w:r>
              <w:t xml:space="preserve">2S = </w:t>
            </w:r>
          </w:p>
          <w:p w:rsidR="00D3207C" w:rsidRDefault="00D3207C" w:rsidP="004F20BB">
            <w:pPr>
              <w:spacing w:after="0"/>
            </w:pPr>
            <w:r>
              <w:t xml:space="preserve">(2)(1.2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-2</w:t>
            </w:r>
            <w:r>
              <w:t xml:space="preserve"> M) = </w:t>
            </w:r>
          </w:p>
          <w:p w:rsidR="00D3207C" w:rsidRPr="004A0612" w:rsidRDefault="00D3207C" w:rsidP="004F20BB">
            <w:pPr>
              <w:spacing w:after="0"/>
            </w:pPr>
            <w:r>
              <w:t xml:space="preserve">2.4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-2</w:t>
            </w:r>
            <w:r>
              <w:t xml:space="preserve">M </w:t>
            </w:r>
          </w:p>
        </w:tc>
      </w:tr>
    </w:tbl>
    <w:p w:rsidR="00D3207C" w:rsidRPr="00E27885" w:rsidRDefault="00146BB1" w:rsidP="004F20BB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3207C" w:rsidRPr="00E27885" w:rsidRDefault="00146BB1" w:rsidP="004F20BB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sp</m:t>
              </m:r>
            </m:sub>
          </m:sSub>
          <m:r>
            <w:rPr>
              <w:rFonts w:ascii="Cambria Math" w:eastAsiaTheme="minorEastAsia" w:hAnsi="Cambria Math"/>
            </w:rPr>
            <m:t>=(S)(2S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D3207C" w:rsidRPr="00165AA2" w:rsidRDefault="00D3207C" w:rsidP="004F20BB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sp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6.5×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=1.175667344×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 xml:space="preserve"> M≈1.2×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 xml:space="preserve"> M</m:t>
          </m:r>
        </m:oMath>
      </m:oMathPara>
    </w:p>
    <w:p w:rsidR="00165AA2" w:rsidRPr="00E27885" w:rsidRDefault="00165AA2" w:rsidP="00165AA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Check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Ca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</m:t>
        </m:r>
        <m:r>
          <w:rPr>
            <w:rFonts w:ascii="Cambria Math" w:eastAsiaTheme="minorEastAsia" w:hAnsi="Cambria Math"/>
          </w:rPr>
          <m:t>1.2×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 xml:space="preserve"> M)(2.4×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 xml:space="preserve">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=6.9×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w:rPr>
            <w:rFonts w:ascii="Cambria Math" w:eastAsiaTheme="minorEastAsia" w:hAnsi="Cambria Math"/>
          </w:rPr>
          <m:t>≈6.5×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</w:p>
    <w:p w:rsidR="00165AA2" w:rsidRPr="004A0612" w:rsidRDefault="00165AA2" w:rsidP="004F20BB">
      <w:pPr>
        <w:spacing w:after="0"/>
        <w:rPr>
          <w:rFonts w:eastAsiaTheme="minorEastAsia"/>
        </w:rPr>
      </w:pPr>
    </w:p>
    <w:p w:rsidR="00D3207C" w:rsidRPr="004A0612" w:rsidRDefault="00D3207C" w:rsidP="004F20BB">
      <w:pPr>
        <w:pStyle w:val="ListParagraph"/>
        <w:numPr>
          <w:ilvl w:val="1"/>
          <w:numId w:val="1"/>
        </w:numPr>
        <w:spacing w:after="0"/>
        <w:jc w:val="left"/>
        <w:rPr>
          <w:rFonts w:eastAsiaTheme="minorEastAsia"/>
        </w:rPr>
      </w:pPr>
      <w:r>
        <w:rPr>
          <w:rFonts w:eastAsiaTheme="minorEastAsia"/>
        </w:rPr>
        <w:t xml:space="preserve">What is its solubility in 0.10 M </w:t>
      </w:r>
      <w:proofErr w:type="gramStart"/>
      <w:r>
        <w:rPr>
          <w:rFonts w:eastAsiaTheme="minorEastAsia"/>
        </w:rPr>
        <w:t>Ca(</w:t>
      </w:r>
      <w:proofErr w:type="gramEnd"/>
      <w:r>
        <w:rPr>
          <w:rFonts w:eastAsiaTheme="minorEastAsia"/>
        </w:rPr>
        <w:t>NO</w:t>
      </w:r>
      <w:r>
        <w:rPr>
          <w:rFonts w:eastAsiaTheme="minorEastAsia"/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? </w:t>
      </w:r>
    </w:p>
    <w:tbl>
      <w:tblPr>
        <w:tblStyle w:val="TableGrid"/>
        <w:tblW w:w="0" w:type="auto"/>
        <w:tblInd w:w="1162" w:type="dxa"/>
        <w:tblLook w:val="04A0" w:firstRow="1" w:lastRow="0" w:firstColumn="1" w:lastColumn="0" w:noHBand="0" w:noVBand="1"/>
      </w:tblPr>
      <w:tblGrid>
        <w:gridCol w:w="738"/>
        <w:gridCol w:w="1710"/>
        <w:gridCol w:w="2610"/>
        <w:gridCol w:w="1980"/>
      </w:tblGrid>
      <w:tr w:rsidR="00D3207C" w:rsidTr="004263BC">
        <w:tc>
          <w:tcPr>
            <w:tcW w:w="738" w:type="dxa"/>
          </w:tcPr>
          <w:p w:rsidR="00D3207C" w:rsidRDefault="00D3207C" w:rsidP="004F20BB">
            <w:pPr>
              <w:spacing w:after="0"/>
            </w:pPr>
          </w:p>
        </w:tc>
        <w:tc>
          <w:tcPr>
            <w:tcW w:w="1710" w:type="dxa"/>
          </w:tcPr>
          <w:p w:rsidR="00D3207C" w:rsidRPr="00E27885" w:rsidRDefault="00D3207C" w:rsidP="004F20BB">
            <w:pPr>
              <w:spacing w:after="0"/>
            </w:pPr>
            <w:r>
              <w:t>Ca(OH)</w:t>
            </w:r>
            <w:r>
              <w:rPr>
                <w:vertAlign w:val="subscript"/>
              </w:rPr>
              <w:t>2 (s)</w:t>
            </w:r>
            <w:r>
              <w:t xml:space="preserve"> </w:t>
            </w:r>
            <m:oMath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</w:rPr>
                    <m:t>⇌</m:t>
                  </m:r>
                </m:den>
              </m:f>
            </m:oMath>
          </w:p>
        </w:tc>
        <w:tc>
          <w:tcPr>
            <w:tcW w:w="2610" w:type="dxa"/>
          </w:tcPr>
          <w:p w:rsidR="00D3207C" w:rsidRPr="00E27885" w:rsidRDefault="00D3207C" w:rsidP="004F20BB">
            <w:pPr>
              <w:spacing w:after="0"/>
            </w:pPr>
            <w:r>
              <w:t>Ca</w:t>
            </w:r>
            <w:r>
              <w:rPr>
                <w:vertAlign w:val="superscript"/>
              </w:rPr>
              <w:t>2+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+ </w:t>
            </w:r>
          </w:p>
        </w:tc>
        <w:tc>
          <w:tcPr>
            <w:tcW w:w="1980" w:type="dxa"/>
          </w:tcPr>
          <w:p w:rsidR="00D3207C" w:rsidRPr="00E27885" w:rsidRDefault="00D3207C" w:rsidP="004F20BB">
            <w:pPr>
              <w:spacing w:after="0"/>
            </w:pPr>
            <w:r>
              <w:t>2 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</w:tr>
      <w:tr w:rsidR="00D3207C" w:rsidTr="004263BC">
        <w:tc>
          <w:tcPr>
            <w:tcW w:w="738" w:type="dxa"/>
          </w:tcPr>
          <w:p w:rsidR="00D3207C" w:rsidRDefault="00D3207C" w:rsidP="004F20BB">
            <w:pPr>
              <w:spacing w:after="0"/>
            </w:pPr>
            <w:r>
              <w:t>I</w:t>
            </w:r>
          </w:p>
        </w:tc>
        <w:tc>
          <w:tcPr>
            <w:tcW w:w="1710" w:type="dxa"/>
          </w:tcPr>
          <w:p w:rsidR="00D3207C" w:rsidRDefault="00D3207C" w:rsidP="004F20BB">
            <w:pPr>
              <w:spacing w:after="0"/>
            </w:pPr>
            <w:r>
              <w:t>n/a</w:t>
            </w:r>
          </w:p>
        </w:tc>
        <w:tc>
          <w:tcPr>
            <w:tcW w:w="2610" w:type="dxa"/>
          </w:tcPr>
          <w:p w:rsidR="00D3207C" w:rsidRDefault="00D3207C" w:rsidP="004F20BB">
            <w:pPr>
              <w:spacing w:after="0"/>
            </w:pPr>
            <w:r>
              <w:t>0.10 M</w:t>
            </w:r>
          </w:p>
        </w:tc>
        <w:tc>
          <w:tcPr>
            <w:tcW w:w="1980" w:type="dxa"/>
          </w:tcPr>
          <w:p w:rsidR="00D3207C" w:rsidRDefault="00D3207C" w:rsidP="004F20BB">
            <w:pPr>
              <w:spacing w:after="0"/>
            </w:pPr>
            <w:r>
              <w:t>~0M</w:t>
            </w:r>
          </w:p>
        </w:tc>
      </w:tr>
      <w:tr w:rsidR="00D3207C" w:rsidTr="004263BC">
        <w:tc>
          <w:tcPr>
            <w:tcW w:w="738" w:type="dxa"/>
          </w:tcPr>
          <w:p w:rsidR="00D3207C" w:rsidRDefault="00D3207C" w:rsidP="004F20BB">
            <w:pPr>
              <w:spacing w:after="0"/>
            </w:pPr>
            <w:r>
              <w:t>C</w:t>
            </w:r>
          </w:p>
        </w:tc>
        <w:tc>
          <w:tcPr>
            <w:tcW w:w="1710" w:type="dxa"/>
          </w:tcPr>
          <w:p w:rsidR="00D3207C" w:rsidRDefault="00D3207C" w:rsidP="004F20BB">
            <w:pPr>
              <w:spacing w:after="0"/>
            </w:pPr>
            <w:r>
              <w:t>n/a</w:t>
            </w:r>
          </w:p>
        </w:tc>
        <w:tc>
          <w:tcPr>
            <w:tcW w:w="2610" w:type="dxa"/>
          </w:tcPr>
          <w:p w:rsidR="00D3207C" w:rsidRDefault="00D3207C" w:rsidP="004F20BB">
            <w:pPr>
              <w:spacing w:after="0"/>
            </w:pPr>
            <w:r>
              <w:t>+S</w:t>
            </w:r>
          </w:p>
        </w:tc>
        <w:tc>
          <w:tcPr>
            <w:tcW w:w="1980" w:type="dxa"/>
          </w:tcPr>
          <w:p w:rsidR="00D3207C" w:rsidRDefault="00D3207C" w:rsidP="004F20BB">
            <w:pPr>
              <w:spacing w:after="0"/>
            </w:pPr>
            <w:r>
              <w:t>+ 2S</w:t>
            </w:r>
          </w:p>
        </w:tc>
      </w:tr>
      <w:tr w:rsidR="00D3207C" w:rsidTr="004263BC">
        <w:tc>
          <w:tcPr>
            <w:tcW w:w="738" w:type="dxa"/>
          </w:tcPr>
          <w:p w:rsidR="00D3207C" w:rsidRDefault="00D3207C" w:rsidP="004F20BB">
            <w:pPr>
              <w:spacing w:after="0"/>
            </w:pPr>
            <w:r>
              <w:t>E</w:t>
            </w:r>
          </w:p>
        </w:tc>
        <w:tc>
          <w:tcPr>
            <w:tcW w:w="1710" w:type="dxa"/>
          </w:tcPr>
          <w:p w:rsidR="00D3207C" w:rsidRDefault="00D3207C" w:rsidP="004F20BB">
            <w:pPr>
              <w:spacing w:after="0"/>
            </w:pPr>
            <w:r>
              <w:t>n/a</w:t>
            </w:r>
          </w:p>
        </w:tc>
        <w:tc>
          <w:tcPr>
            <w:tcW w:w="2610" w:type="dxa"/>
          </w:tcPr>
          <w:p w:rsidR="00D3207C" w:rsidRDefault="00D3207C" w:rsidP="004F20BB">
            <w:pPr>
              <w:spacing w:after="0"/>
            </w:pPr>
            <w:r>
              <w:t>0.10 M + S =</w:t>
            </w:r>
          </w:p>
          <w:p w:rsidR="00D3207C" w:rsidRPr="004A0612" w:rsidRDefault="00D3207C" w:rsidP="004F20BB">
            <w:pPr>
              <w:spacing w:after="0"/>
            </w:pPr>
            <w:r>
              <w:t xml:space="preserve">0.10 M + 4.0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  <w:r>
              <w:t xml:space="preserve"> M </w:t>
            </w:r>
            <w:r>
              <w:rPr>
                <w:rFonts w:cs="Times New Roman"/>
              </w:rPr>
              <w:t>≈</w:t>
            </w:r>
            <w:r>
              <w:t xml:space="preserve"> 0.10 M</w:t>
            </w:r>
          </w:p>
        </w:tc>
        <w:tc>
          <w:tcPr>
            <w:tcW w:w="1980" w:type="dxa"/>
          </w:tcPr>
          <w:p w:rsidR="00D3207C" w:rsidRDefault="00D3207C" w:rsidP="004F20BB">
            <w:pPr>
              <w:spacing w:after="0"/>
            </w:pPr>
            <w:r>
              <w:t>2S =</w:t>
            </w:r>
          </w:p>
          <w:p w:rsidR="00D3207C" w:rsidRDefault="00D3207C" w:rsidP="004F20BB">
            <w:pPr>
              <w:spacing w:after="0"/>
            </w:pPr>
            <w:r>
              <w:t xml:space="preserve">2(4.0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  <w:r>
              <w:t xml:space="preserve"> M) =</w:t>
            </w:r>
          </w:p>
          <w:p w:rsidR="00D3207C" w:rsidRPr="004A0612" w:rsidRDefault="00D3207C" w:rsidP="004F20BB">
            <w:pPr>
              <w:spacing w:after="0"/>
            </w:pPr>
            <w:r>
              <w:t xml:space="preserve">8.0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  <w:r>
              <w:t xml:space="preserve"> M </w:t>
            </w:r>
          </w:p>
        </w:tc>
      </w:tr>
    </w:tbl>
    <w:p w:rsidR="00D3207C" w:rsidRPr="00E27885" w:rsidRDefault="00146BB1" w:rsidP="004F20BB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3207C" w:rsidRPr="00E27885" w:rsidRDefault="00146BB1" w:rsidP="004F20BB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sp</m:t>
              </m:r>
            </m:sub>
          </m:sSub>
          <m:r>
            <w:rPr>
              <w:rFonts w:ascii="Cambria Math" w:eastAsiaTheme="minorEastAsia" w:hAnsi="Cambria Math"/>
            </w:rPr>
            <m:t>=(0.10 M+S)(2S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D3207C" w:rsidRPr="00E27885" w:rsidRDefault="00146BB1" w:rsidP="004F20BB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sp</m:t>
              </m:r>
            </m:sub>
          </m:sSub>
          <m:r>
            <w:rPr>
              <w:rFonts w:ascii="Cambria Math" w:eastAsiaTheme="minorEastAsia" w:hAnsi="Cambria Math"/>
            </w:rPr>
            <m:t>=(0.10 M)(4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D3207C" w:rsidRPr="004A0612" w:rsidRDefault="00D3207C" w:rsidP="004F20BB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sp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6.5×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(0.10)(4)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=4.031128874×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 xml:space="preserve"> M≈4.0×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 xml:space="preserve"> M</m:t>
          </m:r>
        </m:oMath>
      </m:oMathPara>
    </w:p>
    <w:p w:rsidR="000C7E83" w:rsidRDefault="00D3207C" w:rsidP="004F20BB">
      <w:pPr>
        <w:spacing w:after="0"/>
        <w:rPr>
          <w:rFonts w:eastAsiaTheme="minorEastAsia"/>
          <w:szCs w:val="24"/>
        </w:rPr>
      </w:pPr>
      <w:r w:rsidRPr="004F20BB">
        <w:rPr>
          <w:rFonts w:eastAsiaTheme="minorEastAsia"/>
          <w:szCs w:val="24"/>
        </w:rPr>
        <w:t xml:space="preserve">Approximation check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4.0×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 xml:space="preserve"> M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0.10 M</m:t>
            </m:r>
          </m:den>
        </m:f>
        <m:r>
          <w:rPr>
            <w:rFonts w:ascii="Cambria Math" w:eastAsiaTheme="minorEastAsia" w:hAnsi="Cambria Math"/>
            <w:szCs w:val="24"/>
          </w:rPr>
          <m:t>×100=4.0%&lt;5%</m:t>
        </m:r>
      </m:oMath>
    </w:p>
    <w:p w:rsidR="00165AA2" w:rsidRPr="00E27885" w:rsidRDefault="00165AA2" w:rsidP="00165AA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Check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Ca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</m:t>
        </m:r>
        <m:r>
          <w:rPr>
            <w:rFonts w:ascii="Cambria Math" w:eastAsiaTheme="minorEastAsia" w:hAnsi="Cambria Math"/>
          </w:rPr>
          <m:t>0.10 M)(8.3×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 xml:space="preserve">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=6.9×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w:rPr>
            <w:rFonts w:ascii="Cambria Math" w:eastAsiaTheme="minorEastAsia" w:hAnsi="Cambria Math"/>
          </w:rPr>
          <m:t>≈6.5×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</w:p>
    <w:p w:rsidR="00165AA2" w:rsidRPr="004F20BB" w:rsidRDefault="00165AA2" w:rsidP="004F20BB">
      <w:pPr>
        <w:spacing w:after="0"/>
        <w:rPr>
          <w:rFonts w:eastAsiaTheme="minorEastAsia"/>
          <w:szCs w:val="24"/>
        </w:rPr>
      </w:pPr>
    </w:p>
    <w:p w:rsidR="00F71AED" w:rsidRDefault="00F71AED">
      <w:pPr>
        <w:spacing w:after="200"/>
        <w:jc w:val="left"/>
        <w:rPr>
          <w:szCs w:val="24"/>
        </w:rPr>
      </w:pPr>
      <w:r>
        <w:rPr>
          <w:szCs w:val="24"/>
        </w:rPr>
        <w:br w:type="page"/>
      </w:r>
    </w:p>
    <w:p w:rsidR="00BD2024" w:rsidRPr="004F20BB" w:rsidRDefault="00BD2024" w:rsidP="004F20BB">
      <w:pPr>
        <w:pStyle w:val="ListParagraph"/>
        <w:numPr>
          <w:ilvl w:val="0"/>
          <w:numId w:val="1"/>
        </w:numPr>
        <w:spacing w:after="0"/>
        <w:rPr>
          <w:rFonts w:eastAsiaTheme="minorEastAsia"/>
          <w:szCs w:val="24"/>
        </w:rPr>
      </w:pPr>
      <w:r w:rsidRPr="004F20BB">
        <w:rPr>
          <w:szCs w:val="24"/>
        </w:rPr>
        <w:lastRenderedPageBreak/>
        <w:t>Answer the following questions about the following mechanism (8 points).</w:t>
      </w:r>
    </w:p>
    <w:p w:rsidR="00BD2024" w:rsidRPr="004F20BB" w:rsidRDefault="00BD2024" w:rsidP="00BD2024">
      <w:pPr>
        <w:autoSpaceDE w:val="0"/>
        <w:autoSpaceDN w:val="0"/>
        <w:adjustRightInd w:val="0"/>
        <w:ind w:left="720"/>
        <w:rPr>
          <w:szCs w:val="24"/>
        </w:rPr>
      </w:pPr>
      <w:r w:rsidRPr="004F20BB">
        <w:rPr>
          <w:szCs w:val="24"/>
        </w:rPr>
        <w:t xml:space="preserve">Step 1: </w:t>
      </w:r>
      <w:r w:rsidRPr="004F20BB">
        <w:rPr>
          <w:szCs w:val="24"/>
        </w:rPr>
        <w:tab/>
        <w:t>A + B</w:t>
      </w:r>
      <m:oMath>
        <m:r>
          <w:rPr>
            <w:rFonts w:ascii="Cambria Math" w:hAnsi="Cambria Math"/>
            <w:szCs w:val="24"/>
          </w:rPr>
          <m:t xml:space="preserve"> ⇌</m:t>
        </m:r>
      </m:oMath>
      <w:r w:rsidRPr="004F20BB">
        <w:rPr>
          <w:szCs w:val="24"/>
        </w:rPr>
        <w:t xml:space="preserve"> C (fast)</w:t>
      </w:r>
    </w:p>
    <w:p w:rsidR="00BD2024" w:rsidRPr="004F20BB" w:rsidRDefault="00BD2024" w:rsidP="00BD2024">
      <w:pPr>
        <w:autoSpaceDE w:val="0"/>
        <w:autoSpaceDN w:val="0"/>
        <w:adjustRightInd w:val="0"/>
        <w:ind w:left="720"/>
        <w:rPr>
          <w:szCs w:val="24"/>
        </w:rPr>
      </w:pPr>
      <w:r w:rsidRPr="004F20BB">
        <w:rPr>
          <w:szCs w:val="24"/>
        </w:rPr>
        <w:t xml:space="preserve">Step 2:  B + C </w:t>
      </w:r>
      <w:r w:rsidRPr="004F20BB">
        <w:rPr>
          <w:szCs w:val="24"/>
        </w:rPr>
        <w:sym w:font="Wingdings" w:char="F0E0"/>
      </w:r>
      <w:r w:rsidRPr="004F20BB">
        <w:rPr>
          <w:szCs w:val="24"/>
        </w:rPr>
        <w:t xml:space="preserve"> D (slow)</w:t>
      </w:r>
    </w:p>
    <w:p w:rsidR="00BD2024" w:rsidRPr="004F20BB" w:rsidRDefault="00BD2024" w:rsidP="00BD202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4F20BB">
        <w:rPr>
          <w:szCs w:val="24"/>
        </w:rPr>
        <w:t xml:space="preserve">What is the rate law? </w:t>
      </w:r>
    </w:p>
    <w:p w:rsidR="00BD2024" w:rsidRPr="004F20BB" w:rsidRDefault="00BD2024" w:rsidP="00BD2024">
      <w:pPr>
        <w:autoSpaceDE w:val="0"/>
        <w:autoSpaceDN w:val="0"/>
        <w:adjustRightInd w:val="0"/>
        <w:ind w:left="720"/>
        <w:rPr>
          <w:szCs w:val="24"/>
        </w:rPr>
      </w:pPr>
      <w:r w:rsidRPr="004F20BB">
        <w:rPr>
          <w:szCs w:val="24"/>
        </w:rPr>
        <w:t xml:space="preserve">B + C </w:t>
      </w:r>
      <w:r w:rsidRPr="004F20BB">
        <w:rPr>
          <w:szCs w:val="24"/>
        </w:rPr>
        <w:sym w:font="Wingdings" w:char="F0E0"/>
      </w:r>
      <w:r w:rsidRPr="004F20BB">
        <w:rPr>
          <w:szCs w:val="24"/>
        </w:rPr>
        <w:t xml:space="preserve"> D (slow)</w:t>
      </w:r>
      <w:r w:rsidRPr="004F20BB">
        <w:rPr>
          <w:szCs w:val="24"/>
        </w:rPr>
        <w:tab/>
        <w:t xml:space="preserve">rate = </w:t>
      </w:r>
      <w:proofErr w:type="gramStart"/>
      <w:r w:rsidRPr="004F20BB">
        <w:rPr>
          <w:szCs w:val="24"/>
        </w:rPr>
        <w:t>k</w:t>
      </w:r>
      <w:r w:rsidRPr="004F20BB">
        <w:rPr>
          <w:szCs w:val="24"/>
          <w:vertAlign w:val="subscript"/>
        </w:rPr>
        <w:t>2</w:t>
      </w:r>
      <w:r w:rsidRPr="004F20BB">
        <w:rPr>
          <w:szCs w:val="24"/>
        </w:rPr>
        <w:t>[</w:t>
      </w:r>
      <w:proofErr w:type="gramEnd"/>
      <w:r w:rsidRPr="004F20BB">
        <w:rPr>
          <w:szCs w:val="24"/>
        </w:rPr>
        <w:t xml:space="preserve">B][C] </w:t>
      </w:r>
    </w:p>
    <w:p w:rsidR="00BD2024" w:rsidRPr="004F20BB" w:rsidRDefault="00BD2024" w:rsidP="00BD2024">
      <w:pPr>
        <w:autoSpaceDE w:val="0"/>
        <w:autoSpaceDN w:val="0"/>
        <w:adjustRightInd w:val="0"/>
        <w:rPr>
          <w:szCs w:val="24"/>
        </w:rPr>
      </w:pPr>
      <w:r w:rsidRPr="004F20BB">
        <w:rPr>
          <w:szCs w:val="24"/>
        </w:rPr>
        <w:t xml:space="preserve">       + </w:t>
      </w:r>
      <w:r w:rsidRPr="004F20BB">
        <w:rPr>
          <w:szCs w:val="24"/>
        </w:rPr>
        <w:tab/>
      </w:r>
      <w:r w:rsidRPr="004F20BB">
        <w:rPr>
          <w:szCs w:val="24"/>
          <w:u w:val="single"/>
        </w:rPr>
        <w:t xml:space="preserve">A + B </w:t>
      </w:r>
      <m:oMath>
        <m:r>
          <w:rPr>
            <w:rFonts w:ascii="Cambria Math" w:hAnsi="Cambria Math"/>
            <w:szCs w:val="24"/>
            <w:u w:val="single"/>
          </w:rPr>
          <m:t>⇌</m:t>
        </m:r>
      </m:oMath>
      <w:r w:rsidRPr="004F20BB">
        <w:rPr>
          <w:szCs w:val="24"/>
          <w:u w:val="single"/>
        </w:rPr>
        <w:t xml:space="preserve"> C (fast)</w:t>
      </w:r>
      <w:r w:rsidRPr="004F20BB">
        <w:rPr>
          <w:szCs w:val="24"/>
        </w:rPr>
        <w:tab/>
        <w:t xml:space="preserve">rate = </w:t>
      </w:r>
      <w:proofErr w:type="gramStart"/>
      <w:r w:rsidRPr="004F20BB">
        <w:rPr>
          <w:szCs w:val="24"/>
        </w:rPr>
        <w:t>k</w:t>
      </w:r>
      <w:r w:rsidRPr="004F20BB">
        <w:rPr>
          <w:szCs w:val="24"/>
          <w:vertAlign w:val="subscript"/>
        </w:rPr>
        <w:t>1</w:t>
      </w:r>
      <w:r w:rsidRPr="004F20BB">
        <w:rPr>
          <w:szCs w:val="24"/>
        </w:rPr>
        <w:t>[</w:t>
      </w:r>
      <w:proofErr w:type="gramEnd"/>
      <w:r w:rsidRPr="004F20BB">
        <w:rPr>
          <w:szCs w:val="24"/>
        </w:rPr>
        <w:t>A][B] = k</w:t>
      </w:r>
      <w:r w:rsidRPr="004F20BB">
        <w:rPr>
          <w:szCs w:val="24"/>
          <w:vertAlign w:val="subscript"/>
        </w:rPr>
        <w:t>-1</w:t>
      </w:r>
      <w:r w:rsidRPr="004F20BB">
        <w:rPr>
          <w:szCs w:val="24"/>
        </w:rPr>
        <w:t xml:space="preserve">[C] </w:t>
      </w:r>
    </w:p>
    <w:p w:rsidR="00BD2024" w:rsidRPr="004F20BB" w:rsidRDefault="00BD2024" w:rsidP="00BD2024">
      <w:pPr>
        <w:autoSpaceDE w:val="0"/>
        <w:autoSpaceDN w:val="0"/>
        <w:adjustRightInd w:val="0"/>
        <w:ind w:left="720"/>
        <w:rPr>
          <w:szCs w:val="24"/>
        </w:rPr>
      </w:pPr>
      <w:r w:rsidRPr="004F20BB">
        <w:rPr>
          <w:szCs w:val="24"/>
        </w:rPr>
        <w:t xml:space="preserve">A + 2 B </w:t>
      </w:r>
      <w:r w:rsidRPr="004F20BB">
        <w:rPr>
          <w:szCs w:val="24"/>
        </w:rPr>
        <w:sym w:font="Wingdings" w:char="F0E0"/>
      </w:r>
      <w:r w:rsidRPr="004F20BB">
        <w:rPr>
          <w:szCs w:val="24"/>
        </w:rPr>
        <w:t xml:space="preserve"> D </w:t>
      </w:r>
      <w:r w:rsidRPr="004F20BB">
        <w:rPr>
          <w:szCs w:val="24"/>
        </w:rPr>
        <w:tab/>
      </w:r>
      <w:r w:rsidRPr="004F20BB">
        <w:rPr>
          <w:szCs w:val="24"/>
        </w:rPr>
        <w:tab/>
        <w:t xml:space="preserve">[C] =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sub>
                </m:sSub>
              </m:den>
            </m:f>
          </m:e>
        </m:d>
      </m:oMath>
      <w:r w:rsidRPr="004F20BB">
        <w:rPr>
          <w:szCs w:val="24"/>
        </w:rPr>
        <w:t>[A</w:t>
      </w:r>
      <w:proofErr w:type="gramStart"/>
      <w:r w:rsidRPr="004F20BB">
        <w:rPr>
          <w:szCs w:val="24"/>
        </w:rPr>
        <w:t>][</w:t>
      </w:r>
      <w:proofErr w:type="gramEnd"/>
      <w:r w:rsidRPr="004F20BB">
        <w:rPr>
          <w:szCs w:val="24"/>
        </w:rPr>
        <w:t xml:space="preserve">B] substitute in to first equation so </w:t>
      </w:r>
    </w:p>
    <w:p w:rsidR="00BD2024" w:rsidRPr="004F20BB" w:rsidRDefault="00BD2024" w:rsidP="00BD2024">
      <w:pPr>
        <w:autoSpaceDE w:val="0"/>
        <w:autoSpaceDN w:val="0"/>
        <w:adjustRightInd w:val="0"/>
        <w:ind w:left="2160" w:firstLine="720"/>
        <w:rPr>
          <w:szCs w:val="24"/>
        </w:rPr>
      </w:pPr>
      <w:proofErr w:type="gramStart"/>
      <w:r w:rsidRPr="004F20BB">
        <w:rPr>
          <w:szCs w:val="24"/>
        </w:rPr>
        <w:t>rate</w:t>
      </w:r>
      <w:proofErr w:type="gramEnd"/>
      <w:r w:rsidRPr="004F20BB">
        <w:rPr>
          <w:szCs w:val="24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sub>
                </m:sSub>
              </m:den>
            </m:f>
          </m:e>
        </m:d>
      </m:oMath>
      <w:r w:rsidRPr="004F20BB">
        <w:rPr>
          <w:szCs w:val="24"/>
        </w:rPr>
        <w:t xml:space="preserve"> [A][B]</w:t>
      </w:r>
      <w:r w:rsidRPr="004F20BB">
        <w:rPr>
          <w:szCs w:val="24"/>
          <w:vertAlign w:val="superscript"/>
        </w:rPr>
        <w:t>2</w:t>
      </w:r>
    </w:p>
    <w:p w:rsidR="00BD2024" w:rsidRPr="004F20BB" w:rsidRDefault="00BD2024" w:rsidP="00BD2024">
      <w:pPr>
        <w:autoSpaceDE w:val="0"/>
        <w:autoSpaceDN w:val="0"/>
        <w:adjustRightInd w:val="0"/>
        <w:rPr>
          <w:szCs w:val="24"/>
        </w:rPr>
      </w:pPr>
      <w:r w:rsidRPr="004F20BB">
        <w:rPr>
          <w:szCs w:val="24"/>
        </w:rPr>
        <w:tab/>
        <w:t xml:space="preserve">Based on the balanced chemical equation the rate = </w:t>
      </w:r>
      <w:proofErr w:type="gramStart"/>
      <w:r w:rsidRPr="004F20BB">
        <w:rPr>
          <w:szCs w:val="24"/>
        </w:rPr>
        <w:t>k[</w:t>
      </w:r>
      <w:proofErr w:type="gramEnd"/>
      <w:r w:rsidRPr="004F20BB">
        <w:rPr>
          <w:szCs w:val="24"/>
        </w:rPr>
        <w:t>A][B]</w:t>
      </w:r>
      <w:r w:rsidRPr="004F20BB">
        <w:rPr>
          <w:szCs w:val="24"/>
          <w:vertAlign w:val="superscript"/>
        </w:rPr>
        <w:t>2</w:t>
      </w:r>
      <w:r w:rsidRPr="004F20BB">
        <w:rPr>
          <w:szCs w:val="24"/>
        </w:rPr>
        <w:t>.</w:t>
      </w:r>
    </w:p>
    <w:p w:rsidR="00BD2024" w:rsidRPr="004F20BB" w:rsidRDefault="00BD2024" w:rsidP="00BD2024">
      <w:pPr>
        <w:autoSpaceDE w:val="0"/>
        <w:autoSpaceDN w:val="0"/>
        <w:adjustRightInd w:val="0"/>
        <w:rPr>
          <w:szCs w:val="24"/>
        </w:rPr>
      </w:pPr>
      <w:r w:rsidRPr="004F20BB">
        <w:rPr>
          <w:szCs w:val="24"/>
        </w:rPr>
        <w:tab/>
        <w:t xml:space="preserve">So, both rate laws match. </w:t>
      </w:r>
    </w:p>
    <w:p w:rsidR="008C5A93" w:rsidRPr="004F20BB" w:rsidRDefault="00BD2024" w:rsidP="008C5A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4F20BB">
        <w:rPr>
          <w:szCs w:val="24"/>
        </w:rPr>
        <w:t>What is the overall order of the reaction?</w:t>
      </w:r>
      <w:r w:rsidRPr="004F20BB">
        <w:rPr>
          <w:szCs w:val="24"/>
        </w:rPr>
        <w:tab/>
      </w:r>
      <w:r w:rsidRPr="004F20BB">
        <w:rPr>
          <w:szCs w:val="24"/>
        </w:rPr>
        <w:tab/>
      </w:r>
      <w:r w:rsidRPr="004F20BB">
        <w:rPr>
          <w:szCs w:val="24"/>
        </w:rPr>
        <w:tab/>
      </w:r>
      <w:r w:rsidRPr="004F20BB">
        <w:rPr>
          <w:szCs w:val="24"/>
        </w:rPr>
        <w:tab/>
      </w:r>
      <w:r w:rsidRPr="004F20BB">
        <w:rPr>
          <w:szCs w:val="24"/>
        </w:rPr>
        <w:tab/>
        <w:t>___3__</w:t>
      </w:r>
    </w:p>
    <w:p w:rsidR="00D3207C" w:rsidRPr="004F20BB" w:rsidRDefault="00BD2024" w:rsidP="008C5A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4F20BB">
        <w:rPr>
          <w:szCs w:val="24"/>
        </w:rPr>
        <w:t xml:space="preserve">What is </w:t>
      </w:r>
      <w:r w:rsidR="004F20BB">
        <w:rPr>
          <w:szCs w:val="24"/>
        </w:rPr>
        <w:t xml:space="preserve">the molecularity of step 2? </w:t>
      </w:r>
      <w:r w:rsidR="004F20BB">
        <w:rPr>
          <w:szCs w:val="24"/>
        </w:rPr>
        <w:tab/>
      </w:r>
      <w:r w:rsidR="004F20BB">
        <w:rPr>
          <w:szCs w:val="24"/>
        </w:rPr>
        <w:tab/>
      </w:r>
      <w:r w:rsidR="004F20BB">
        <w:rPr>
          <w:szCs w:val="24"/>
        </w:rPr>
        <w:tab/>
      </w:r>
      <w:r w:rsidRPr="004F20BB">
        <w:rPr>
          <w:szCs w:val="24"/>
        </w:rPr>
        <w:t>____bimolecular______</w:t>
      </w:r>
    </w:p>
    <w:p w:rsidR="00146BB1" w:rsidRDefault="00146BB1" w:rsidP="00146BB1">
      <w:pPr>
        <w:pStyle w:val="ListParagraph"/>
        <w:spacing w:after="200"/>
        <w:ind w:left="360"/>
        <w:jc w:val="left"/>
      </w:pPr>
    </w:p>
    <w:p w:rsidR="005057AE" w:rsidRDefault="005057AE" w:rsidP="004F20BB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The following statements relate to the reaction for the formation of HI:</w:t>
      </w:r>
    </w:p>
    <w:p w:rsidR="005057AE" w:rsidRDefault="005057AE" w:rsidP="005057AE">
      <w:pPr>
        <w:pStyle w:val="ListParagraph"/>
        <w:spacing w:after="200"/>
        <w:ind w:left="360"/>
        <w:jc w:val="left"/>
      </w:pPr>
      <w:r>
        <w:t>H</w:t>
      </w:r>
      <w:r>
        <w:rPr>
          <w:vertAlign w:val="subscript"/>
        </w:rPr>
        <w:t>2 (g)</w:t>
      </w:r>
      <w:r>
        <w:t xml:space="preserve"> + I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>2 HI</w:t>
      </w:r>
      <w:r>
        <w:rPr>
          <w:vertAlign w:val="subscript"/>
        </w:rPr>
        <w:t xml:space="preserve"> (g)</w:t>
      </w:r>
      <w:r>
        <w:tab/>
        <w:t xml:space="preserve">rate = </w:t>
      </w:r>
      <w:proofErr w:type="gramStart"/>
      <w:r>
        <w:t>k[</w:t>
      </w:r>
      <w:proofErr w:type="gramEnd"/>
      <w:r>
        <w:t>H</w:t>
      </w:r>
      <w:r>
        <w:rPr>
          <w:vertAlign w:val="subscript"/>
        </w:rPr>
        <w:t>2</w:t>
      </w:r>
      <w:r>
        <w:t>][I</w:t>
      </w:r>
      <w:r>
        <w:rPr>
          <w:vertAlign w:val="subscript"/>
        </w:rPr>
        <w:t>2</w:t>
      </w:r>
      <w:r>
        <w:t>]</w:t>
      </w:r>
    </w:p>
    <w:p w:rsidR="005057AE" w:rsidRDefault="005057AE" w:rsidP="005057AE">
      <w:pPr>
        <w:pStyle w:val="ListParagraph"/>
        <w:spacing w:after="200"/>
        <w:ind w:left="360"/>
        <w:jc w:val="left"/>
      </w:pPr>
      <w:r>
        <w:t xml:space="preserve">Determine which of the following statements are true. If a statement is false, indicate why it is incorrect (10 points). </w:t>
      </w:r>
    </w:p>
    <w:p w:rsidR="005057AE" w:rsidRDefault="005057AE" w:rsidP="004F20BB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The reaction must occur in a single step. </w:t>
      </w:r>
    </w:p>
    <w:p w:rsidR="005057AE" w:rsidRDefault="005057AE" w:rsidP="005057AE">
      <w:pPr>
        <w:spacing w:after="0"/>
        <w:ind w:left="720"/>
        <w:jc w:val="left"/>
      </w:pPr>
      <w:r>
        <w:t xml:space="preserve">False. The reaction may occur in a single step, but this does not have to be true. </w:t>
      </w:r>
    </w:p>
    <w:p w:rsidR="005057AE" w:rsidRDefault="005057AE" w:rsidP="004F20BB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This is a second-order reaction overall. </w:t>
      </w:r>
    </w:p>
    <w:p w:rsidR="005057AE" w:rsidRDefault="005057AE" w:rsidP="005057AE">
      <w:pPr>
        <w:spacing w:after="0"/>
        <w:ind w:left="720"/>
        <w:jc w:val="left"/>
      </w:pPr>
      <w:r>
        <w:t>True</w:t>
      </w:r>
    </w:p>
    <w:p w:rsidR="005057AE" w:rsidRDefault="005057AE" w:rsidP="004F20BB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Raising the temperature will cause the value of k to decrease. </w:t>
      </w:r>
    </w:p>
    <w:p w:rsidR="005057AE" w:rsidRDefault="005057AE" w:rsidP="005057AE">
      <w:pPr>
        <w:pStyle w:val="ListParagraph"/>
        <w:spacing w:after="0"/>
        <w:jc w:val="left"/>
      </w:pPr>
      <w:r>
        <w:t xml:space="preserve">False. Raising the temperature increases the value of k. </w:t>
      </w:r>
    </w:p>
    <w:p w:rsidR="005057AE" w:rsidRDefault="005057AE" w:rsidP="004F20BB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Raising the temperature lowers the activation energy for this reaction. </w:t>
      </w:r>
    </w:p>
    <w:p w:rsidR="005057AE" w:rsidRDefault="005057AE" w:rsidP="005057AE">
      <w:pPr>
        <w:pStyle w:val="ListParagraph"/>
        <w:spacing w:after="0"/>
        <w:jc w:val="left"/>
      </w:pPr>
      <w:r>
        <w:t>False. Temperature has no effect on the value of E</w:t>
      </w:r>
      <w:r>
        <w:rPr>
          <w:vertAlign w:val="subscript"/>
        </w:rPr>
        <w:t>a</w:t>
      </w:r>
      <w:r>
        <w:t xml:space="preserve">. </w:t>
      </w:r>
    </w:p>
    <w:p w:rsidR="005057AE" w:rsidRDefault="005057AE" w:rsidP="004F20BB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If the concentration of both reactants are doubled, the rate will double. </w:t>
      </w:r>
    </w:p>
    <w:p w:rsidR="005057AE" w:rsidRDefault="005057AE" w:rsidP="005057AE">
      <w:pPr>
        <w:pStyle w:val="ListParagraph"/>
        <w:spacing w:after="0"/>
        <w:jc w:val="left"/>
      </w:pPr>
      <w:r>
        <w:t xml:space="preserve">False. If the concentrations of both reactants are doubled, the rate will increase by a factor of four. </w:t>
      </w:r>
    </w:p>
    <w:p w:rsidR="005057AE" w:rsidRDefault="005057AE" w:rsidP="004F20BB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Adding a catalyst in the reaction will cause the initial rate to increase. </w:t>
      </w:r>
    </w:p>
    <w:p w:rsidR="005057AE" w:rsidRDefault="005057AE" w:rsidP="005057AE">
      <w:pPr>
        <w:pStyle w:val="ListParagraph"/>
        <w:spacing w:after="0"/>
        <w:jc w:val="left"/>
      </w:pPr>
      <w:r>
        <w:t xml:space="preserve">True </w:t>
      </w:r>
    </w:p>
    <w:p w:rsidR="00F71AED" w:rsidRDefault="00F71AED">
      <w:pPr>
        <w:spacing w:after="200"/>
        <w:jc w:val="left"/>
        <w:rPr>
          <w:szCs w:val="24"/>
        </w:rPr>
      </w:pPr>
      <w:r>
        <w:rPr>
          <w:szCs w:val="24"/>
        </w:rPr>
        <w:br w:type="page"/>
      </w:r>
    </w:p>
    <w:p w:rsidR="004F20BB" w:rsidRPr="004F20BB" w:rsidRDefault="004F20BB" w:rsidP="004F20BB">
      <w:pPr>
        <w:pStyle w:val="ListParagraph"/>
        <w:numPr>
          <w:ilvl w:val="0"/>
          <w:numId w:val="1"/>
        </w:numPr>
        <w:spacing w:after="200"/>
        <w:jc w:val="left"/>
        <w:rPr>
          <w:szCs w:val="24"/>
        </w:rPr>
      </w:pPr>
      <w:r w:rsidRPr="004F20BB">
        <w:rPr>
          <w:szCs w:val="24"/>
        </w:rPr>
        <w:lastRenderedPageBreak/>
        <w:t xml:space="preserve">Assuming the activation energies are equal, which of the following reactions will proceed at a higher rate at 50 °C? Explain (4 points). </w:t>
      </w:r>
    </w:p>
    <w:p w:rsidR="004F20BB" w:rsidRDefault="004F20BB" w:rsidP="004F20BB">
      <w:pPr>
        <w:pStyle w:val="ListParagraph"/>
        <w:ind w:left="360"/>
      </w:pPr>
      <w:r>
        <w:t>NH</w:t>
      </w:r>
      <w:r>
        <w:rPr>
          <w:vertAlign w:val="subscript"/>
        </w:rPr>
        <w:t>3 (g)</w:t>
      </w:r>
      <w:r>
        <w:t xml:space="preserve"> + </w:t>
      </w:r>
      <w:proofErr w:type="spellStart"/>
      <w:r>
        <w:t>HCl</w:t>
      </w:r>
      <w:proofErr w:type="spellEnd"/>
      <w:r>
        <w:rPr>
          <w:vertAlign w:val="subscript"/>
        </w:rPr>
        <w:t xml:space="preserve"> (g)</w:t>
      </w:r>
      <w:r>
        <w:t xml:space="preserve"> </w:t>
      </w:r>
      <w:r>
        <w:rPr>
          <w:rFonts w:cs="Times New Roman"/>
        </w:rPr>
        <w:t>→</w:t>
      </w:r>
      <w:r>
        <w:t xml:space="preserve"> NH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 xml:space="preserve"> (s)</w:t>
      </w:r>
    </w:p>
    <w:p w:rsidR="004F20BB" w:rsidRDefault="004F20BB" w:rsidP="004F20BB">
      <w:pPr>
        <w:pStyle w:val="ListParagraph"/>
        <w:ind w:left="360"/>
      </w:pPr>
      <w:proofErr w:type="gramStart"/>
      <w:r>
        <w:t>N(</w:t>
      </w:r>
      <w:proofErr w:type="gramEnd"/>
      <w:r>
        <w:t>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 (g)</w:t>
      </w:r>
      <w:r>
        <w:t xml:space="preserve"> + </w:t>
      </w:r>
      <w:proofErr w:type="spellStart"/>
      <w:r>
        <w:t>HCl</w:t>
      </w:r>
      <w:proofErr w:type="spellEnd"/>
      <w:r>
        <w:rPr>
          <w:vertAlign w:val="subscript"/>
        </w:rPr>
        <w:t xml:space="preserve"> (g)</w:t>
      </w:r>
      <w:r>
        <w:t xml:space="preserve"> </w:t>
      </w:r>
      <w:r>
        <w:rPr>
          <w:rFonts w:cs="Times New Roman"/>
        </w:rPr>
        <w:t>→</w:t>
      </w:r>
      <w:r>
        <w:t xml:space="preserve">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NHCl</w:t>
      </w:r>
      <w:r>
        <w:rPr>
          <w:vertAlign w:val="subscript"/>
        </w:rPr>
        <w:t xml:space="preserve"> (s)</w:t>
      </w:r>
    </w:p>
    <w:p w:rsidR="004F20BB" w:rsidRDefault="004F20BB" w:rsidP="004F20BB">
      <w:pPr>
        <w:pStyle w:val="ListParagraph"/>
        <w:ind w:left="360"/>
      </w:pPr>
    </w:p>
    <w:p w:rsidR="004F20BB" w:rsidRDefault="004F20BB" w:rsidP="004F20BB">
      <w:pPr>
        <w:pStyle w:val="ListParagraph"/>
        <w:ind w:left="360"/>
      </w:pPr>
      <w:r>
        <w:t xml:space="preserve">At the same temperature, both reaction mixtures have the same average kinetic energy, but the reactant molecules do not have the same average velocity. The trimethylamine molecule has a greater mass than the ammonia molecule, so trimethylamine molecules will collide less often with </w:t>
      </w:r>
      <w:proofErr w:type="spellStart"/>
      <w:r>
        <w:t>HCl</w:t>
      </w:r>
      <w:proofErr w:type="spellEnd"/>
      <w:r>
        <w:t xml:space="preserve">. Moreover, the bulky groups bonded to nitrogen in trimethylamine mean that collisions with </w:t>
      </w:r>
      <w:proofErr w:type="spellStart"/>
      <w:r>
        <w:t>HCl</w:t>
      </w:r>
      <w:proofErr w:type="spellEnd"/>
      <w:r>
        <w:t xml:space="preserve"> having the correct orientation will occur less frequently. Therefore, the rate of the reaction between NH</w:t>
      </w:r>
      <w:r>
        <w:rPr>
          <w:vertAlign w:val="subscript"/>
        </w:rPr>
        <w:t>3</w:t>
      </w:r>
      <w:r>
        <w:t xml:space="preserve"> and </w:t>
      </w:r>
      <w:proofErr w:type="spellStart"/>
      <w:r>
        <w:t>HCl</w:t>
      </w:r>
      <w:proofErr w:type="spellEnd"/>
      <w:r>
        <w:t xml:space="preserve"> will be higher. </w:t>
      </w:r>
    </w:p>
    <w:p w:rsidR="005629E0" w:rsidRDefault="005629E0" w:rsidP="004978B0">
      <w:pPr>
        <w:pStyle w:val="ListParagraph"/>
        <w:spacing w:after="200"/>
        <w:ind w:left="360"/>
        <w:jc w:val="left"/>
      </w:pPr>
    </w:p>
    <w:p w:rsidR="004978B0" w:rsidRDefault="004978B0" w:rsidP="004F20BB">
      <w:pPr>
        <w:pStyle w:val="ListParagraph"/>
        <w:numPr>
          <w:ilvl w:val="0"/>
          <w:numId w:val="1"/>
        </w:numPr>
        <w:spacing w:after="200"/>
        <w:jc w:val="left"/>
      </w:pPr>
      <w:r>
        <w:t>Radioactive decay is a first-order process. Radioactive radon-222 gas (</w:t>
      </w:r>
      <w:r>
        <w:rPr>
          <w:vertAlign w:val="superscript"/>
        </w:rPr>
        <w:t>222</w:t>
      </w:r>
      <w:r>
        <w:t xml:space="preserve">Rn) occurs naturally as a product of uranium decay. The half-life of radon-222 is 3.8 days. Suppose a flask originally contained 4.0 </w:t>
      </w:r>
      <w:r>
        <w:rPr>
          <w:rFonts w:ascii="Calibri" w:hAnsi="Calibri" w:cs="Calibri"/>
        </w:rPr>
        <w:t>×</w:t>
      </w:r>
      <w:r>
        <w:t xml:space="preserve"> 10</w:t>
      </w:r>
      <w:r>
        <w:rPr>
          <w:vertAlign w:val="superscript"/>
        </w:rPr>
        <w:t>13</w:t>
      </w:r>
      <w:r>
        <w:t xml:space="preserve"> atoms of radon-222</w:t>
      </w:r>
      <w:r w:rsidR="00CE71BD">
        <w:t xml:space="preserve"> (8 points)</w:t>
      </w:r>
      <w:r>
        <w:t>.</w:t>
      </w:r>
    </w:p>
    <w:p w:rsidR="004978B0" w:rsidRDefault="004978B0" w:rsidP="004F20BB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What is the rate constant k? </w:t>
      </w:r>
    </w:p>
    <w:p w:rsidR="004978B0" w:rsidRDefault="004978B0" w:rsidP="004978B0">
      <w:pPr>
        <w:spacing w:after="200"/>
        <w:jc w:val="left"/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</m:fun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1/2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3.8 days</m:t>
              </m:r>
            </m:den>
          </m:f>
          <m:r>
            <w:rPr>
              <w:rFonts w:ascii="Cambria Math" w:hAnsi="Cambria Math"/>
            </w:rPr>
            <m:t xml:space="preserve">=0.18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days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4978B0" w:rsidRDefault="004978B0" w:rsidP="004F20BB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How many atoms of radon-222 will remain after one month (30 days)? </w:t>
      </w:r>
    </w:p>
    <w:p w:rsidR="004978B0" w:rsidRPr="004978B0" w:rsidRDefault="00146BB1" w:rsidP="004978B0">
      <w:pPr>
        <w:spacing w:after="200"/>
        <w:jc w:val="left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=-kt⇒N=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-kt+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</m:e>
                  </m:d>
                </m:e>
              </m:func>
            </m:sup>
          </m:sSup>
        </m:oMath>
      </m:oMathPara>
    </w:p>
    <w:p w:rsidR="004978B0" w:rsidRPr="004978B0" w:rsidRDefault="004978B0" w:rsidP="004978B0">
      <w:pPr>
        <w:spacing w:after="200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0.18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days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30 days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4.0×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13</m:t>
                              </m:r>
                            </m:sup>
                          </m:sSup>
                        </m:e>
                      </m:d>
                    </m:e>
                  </m:func>
                </m:e>
              </m:d>
            </m:sup>
          </m:sSup>
        </m:oMath>
      </m:oMathPara>
    </w:p>
    <w:p w:rsidR="004978B0" w:rsidRDefault="004978B0" w:rsidP="004978B0">
      <w:pPr>
        <w:spacing w:after="200"/>
        <w:jc w:val="left"/>
      </w:pPr>
      <m:oMathPara>
        <m:oMath>
          <m:r>
            <w:rPr>
              <w:rFonts w:ascii="Cambria Math" w:hAnsi="Cambria Math"/>
            </w:rPr>
            <m:t>N=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25.8</m:t>
              </m:r>
            </m:sup>
          </m:sSup>
          <m:r>
            <w:rPr>
              <w:rFonts w:ascii="Cambria Math" w:hAnsi="Cambria Math"/>
            </w:rPr>
            <m:t>=1.68×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11</m:t>
              </m:r>
            </m:sup>
          </m:sSup>
          <m:r>
            <w:rPr>
              <w:rFonts w:ascii="Cambria Math" w:hAnsi="Cambria Math"/>
            </w:rPr>
            <m:t xml:space="preserve"> atoms≈2×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11</m:t>
              </m:r>
            </m:sup>
          </m:sSup>
          <m:r>
            <w:rPr>
              <w:rFonts w:ascii="Cambria Math" w:hAnsi="Cambria Math"/>
            </w:rPr>
            <m:t xml:space="preserve"> atoms</m:t>
          </m:r>
        </m:oMath>
      </m:oMathPara>
    </w:p>
    <w:p w:rsidR="009D12AF" w:rsidRDefault="009D12AF" w:rsidP="004F20BB">
      <w:pPr>
        <w:pStyle w:val="ListParagraph"/>
        <w:numPr>
          <w:ilvl w:val="0"/>
          <w:numId w:val="1"/>
        </w:numPr>
        <w:spacing w:after="200"/>
        <w:jc w:val="left"/>
      </w:pPr>
      <w:r>
        <w:t xml:space="preserve">Is the dissolving of sodium chloride in water at 298 K a spontaneous under standard conditions given that </w:t>
      </w:r>
      <w:r>
        <w:rPr>
          <w:rFonts w:cs="Times New Roman"/>
        </w:rPr>
        <w:t>∆</w:t>
      </w:r>
      <w:proofErr w:type="spellStart"/>
      <w:r>
        <w:t>S</w:t>
      </w:r>
      <w:r>
        <w:rPr>
          <w:vertAlign w:val="superscript"/>
        </w:rPr>
        <w:t>°</w:t>
      </w:r>
      <w:r>
        <w:rPr>
          <w:vertAlign w:val="subscript"/>
        </w:rPr>
        <w:t>system</w:t>
      </w:r>
      <w:proofErr w:type="spellEnd"/>
      <w:r>
        <w:t xml:space="preserve"> is 43.4 J/K and </w:t>
      </w:r>
      <w:r>
        <w:rPr>
          <w:rFonts w:cs="Times New Roman"/>
        </w:rPr>
        <w:t>∆</w:t>
      </w:r>
      <w:proofErr w:type="spellStart"/>
      <w:r>
        <w:t>S</w:t>
      </w:r>
      <w:r>
        <w:rPr>
          <w:vertAlign w:val="superscript"/>
        </w:rPr>
        <w:t>°</w:t>
      </w:r>
      <w:r>
        <w:rPr>
          <w:vertAlign w:val="subscript"/>
        </w:rPr>
        <w:t>surroundings</w:t>
      </w:r>
      <w:proofErr w:type="spellEnd"/>
      <w:r>
        <w:t xml:space="preserve"> is -12.9 J/K (4 points)?</w:t>
      </w:r>
    </w:p>
    <w:p w:rsidR="009D12AF" w:rsidRDefault="009D12AF" w:rsidP="009D12AF">
      <w:pPr>
        <w:pStyle w:val="ListParagraph"/>
        <w:spacing w:after="200"/>
        <w:ind w:left="360"/>
        <w:jc w:val="left"/>
      </w:pPr>
      <w:r>
        <w:rPr>
          <w:rFonts w:cs="Times New Roman"/>
        </w:rPr>
        <w:t>∆</w:t>
      </w:r>
      <w:proofErr w:type="spellStart"/>
      <w:r>
        <w:t>S</w:t>
      </w:r>
      <w:r>
        <w:rPr>
          <w:vertAlign w:val="superscript"/>
        </w:rPr>
        <w:t>°</w:t>
      </w:r>
      <w:r>
        <w:rPr>
          <w:vertAlign w:val="subscript"/>
        </w:rPr>
        <w:t>universe</w:t>
      </w:r>
      <w:proofErr w:type="spellEnd"/>
      <w:r>
        <w:t xml:space="preserve"> = </w:t>
      </w:r>
      <w:r>
        <w:rPr>
          <w:rFonts w:cs="Times New Roman"/>
        </w:rPr>
        <w:t>∆</w:t>
      </w:r>
      <w:proofErr w:type="spellStart"/>
      <w:r>
        <w:t>S</w:t>
      </w:r>
      <w:r>
        <w:rPr>
          <w:vertAlign w:val="superscript"/>
        </w:rPr>
        <w:t>°</w:t>
      </w:r>
      <w:r>
        <w:rPr>
          <w:vertAlign w:val="subscript"/>
        </w:rPr>
        <w:t>system</w:t>
      </w:r>
      <w:proofErr w:type="spellEnd"/>
      <w:r>
        <w:t xml:space="preserve"> + </w:t>
      </w:r>
      <w:r>
        <w:rPr>
          <w:rFonts w:cs="Times New Roman"/>
        </w:rPr>
        <w:t>∆</w:t>
      </w:r>
      <w:proofErr w:type="spellStart"/>
      <w:r>
        <w:t>S</w:t>
      </w:r>
      <w:r>
        <w:rPr>
          <w:vertAlign w:val="superscript"/>
        </w:rPr>
        <w:t>°</w:t>
      </w:r>
      <w:r>
        <w:rPr>
          <w:vertAlign w:val="subscript"/>
        </w:rPr>
        <w:t>surroundings</w:t>
      </w:r>
      <w:proofErr w:type="spellEnd"/>
      <w:r>
        <w:t xml:space="preserve"> = 43.4 J/K + (-12.9 J/K) =30.5 J/K</w:t>
      </w:r>
    </w:p>
    <w:p w:rsidR="009D12AF" w:rsidRDefault="009D12AF" w:rsidP="009D12AF">
      <w:pPr>
        <w:pStyle w:val="ListParagraph"/>
        <w:spacing w:after="200"/>
        <w:ind w:left="360"/>
        <w:jc w:val="left"/>
      </w:pPr>
      <w:r>
        <w:t xml:space="preserve">The entropy of the universe increases so this is a spontaneous process. </w:t>
      </w:r>
    </w:p>
    <w:p w:rsidR="009D12AF" w:rsidRPr="009D12AF" w:rsidRDefault="009D12AF" w:rsidP="009D12AF">
      <w:pPr>
        <w:pStyle w:val="ListParagraph"/>
        <w:spacing w:after="200"/>
        <w:ind w:left="360"/>
        <w:jc w:val="left"/>
      </w:pPr>
    </w:p>
    <w:p w:rsidR="004F20BB" w:rsidRDefault="004F20BB">
      <w:pPr>
        <w:spacing w:after="200"/>
        <w:jc w:val="left"/>
      </w:pPr>
      <w:r>
        <w:br w:type="page"/>
      </w:r>
    </w:p>
    <w:p w:rsidR="000C7E83" w:rsidRDefault="000C7E83" w:rsidP="004F20BB">
      <w:pPr>
        <w:pStyle w:val="ListParagraph"/>
        <w:numPr>
          <w:ilvl w:val="0"/>
          <w:numId w:val="1"/>
        </w:numPr>
        <w:spacing w:after="0"/>
        <w:jc w:val="left"/>
      </w:pPr>
      <w:r>
        <w:lastRenderedPageBreak/>
        <w:t>Calculate the change in entropy</w:t>
      </w:r>
      <w:r w:rsidR="00C14E68">
        <w:t xml:space="preserve"> in J/K</w:t>
      </w:r>
      <w:r>
        <w:t xml:space="preserve"> that occurs in the system when 4.10 moles of diethyl ether 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 xml:space="preserve">O) condenses from a gas to a liquid at its normal boiling point (34.6 °C). </w:t>
      </w:r>
      <w:r>
        <w:rPr>
          <w:rFonts w:cs="Times New Roman"/>
        </w:rPr>
        <w:t>∆</w:t>
      </w:r>
      <w:proofErr w:type="spellStart"/>
      <w:r>
        <w:t>H</w:t>
      </w:r>
      <w:r>
        <w:rPr>
          <w:vertAlign w:val="subscript"/>
        </w:rPr>
        <w:t>vap</w:t>
      </w:r>
      <w:proofErr w:type="spellEnd"/>
      <w:r>
        <w:t xml:space="preserve"> = 26.5 kJ/</w:t>
      </w:r>
      <w:proofErr w:type="spellStart"/>
      <w:r>
        <w:t>mol</w:t>
      </w:r>
      <w:proofErr w:type="spellEnd"/>
      <w:r w:rsidR="00CE71BD">
        <w:t xml:space="preserve"> (6 points)</w:t>
      </w:r>
      <w:r>
        <w:t xml:space="preserve">. </w:t>
      </w:r>
    </w:p>
    <w:p w:rsidR="000C7E83" w:rsidRPr="000C7E83" w:rsidRDefault="000C7E83" w:rsidP="00C14E68">
      <w:pPr>
        <w:spacing w:after="0"/>
        <w:ind w:left="72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∆G=∆H-T∆S</m:t>
          </m:r>
        </m:oMath>
      </m:oMathPara>
    </w:p>
    <w:p w:rsidR="000C7E83" w:rsidRPr="000C7E83" w:rsidRDefault="000C7E83" w:rsidP="00C14E68">
      <w:pPr>
        <w:spacing w:after="0"/>
        <w:ind w:left="72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0=∆H-T∆S⇒∆S=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∆H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0C7E83" w:rsidRPr="000C7E83" w:rsidRDefault="00146BB1" w:rsidP="00C14E68">
      <w:pPr>
        <w:spacing w:after="0"/>
        <w:ind w:left="72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∆S</m:t>
              </m:r>
            </m:e>
            <m:sub>
              <m:r>
                <w:rPr>
                  <w:rFonts w:ascii="Cambria Math" w:eastAsiaTheme="minorEastAsia" w:hAnsi="Cambria Math"/>
                </w:rPr>
                <m:t>condensation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condensation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-26.5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kJ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mol</m:t>
                  </m:r>
                </m:den>
              </m:f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34.6+273.15</m:t>
                  </m:r>
                </m:e>
              </m:d>
              <m:r>
                <w:rPr>
                  <w:rFonts w:ascii="Cambria Math" w:eastAsiaTheme="minorEastAsia" w:hAnsi="Cambria Math"/>
                </w:rPr>
                <m:t>K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1000 J</m:t>
              </m:r>
            </m:num>
            <m:den>
              <m:r>
                <w:rPr>
                  <w:rFonts w:ascii="Cambria Math" w:eastAsiaTheme="minorEastAsia" w:hAnsi="Cambria Math"/>
                </w:rPr>
                <m:t>1 kJ</m:t>
              </m:r>
            </m:den>
          </m:f>
          <m:r>
            <w:rPr>
              <w:rFonts w:ascii="Cambria Math" w:eastAsiaTheme="minorEastAsia" w:hAnsi="Cambria Math"/>
            </w:rPr>
            <m:t>×4.10 mol</m:t>
          </m:r>
        </m:oMath>
      </m:oMathPara>
    </w:p>
    <w:p w:rsidR="00290840" w:rsidRPr="000B2616" w:rsidRDefault="00290840" w:rsidP="00290840">
      <w:pPr>
        <w:spacing w:after="0"/>
        <w:ind w:left="72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∆S</m:t>
              </m:r>
            </m:e>
            <m:sub>
              <m:r>
                <w:rPr>
                  <w:rFonts w:ascii="Cambria Math" w:eastAsiaTheme="minorEastAsia" w:hAnsi="Cambria Math"/>
                </w:rPr>
                <m:t>condensation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-26.5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kJ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mol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307.7</m:t>
              </m:r>
              <m:r>
                <w:rPr>
                  <w:rFonts w:ascii="Cambria Math" w:eastAsiaTheme="minorEastAsia" w:hAnsi="Cambria Math"/>
                </w:rPr>
                <m:t>5 K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1000 J</m:t>
              </m:r>
            </m:num>
            <m:den>
              <m:r>
                <w:rPr>
                  <w:rFonts w:ascii="Cambria Math" w:eastAsiaTheme="minorEastAsia" w:hAnsi="Cambria Math"/>
                </w:rPr>
                <m:t>1 kJ</m:t>
              </m:r>
            </m:den>
          </m:f>
          <m:r>
            <w:rPr>
              <w:rFonts w:ascii="Cambria Math" w:eastAsiaTheme="minorEastAsia" w:hAnsi="Cambria Math"/>
            </w:rPr>
            <m:t>×4.10 mol</m:t>
          </m:r>
        </m:oMath>
      </m:oMathPara>
    </w:p>
    <w:p w:rsidR="000B2616" w:rsidRPr="000C7E83" w:rsidRDefault="000B2616" w:rsidP="000B2616">
      <w:pPr>
        <w:spacing w:after="0"/>
        <w:ind w:left="72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∆S</m:t>
              </m:r>
            </m:e>
            <m:sub>
              <m:r>
                <w:rPr>
                  <w:rFonts w:ascii="Cambria Math" w:eastAsiaTheme="minorEastAsia" w:hAnsi="Cambria Math"/>
                </w:rPr>
                <m:t>condensation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>
            <m:rPr>
              <m:sty m:val="bi"/>
            </m:rPr>
            <w:rPr>
              <w:rFonts w:ascii="Cambria Math" w:eastAsiaTheme="minorEastAsia" w:hAnsi="Cambria Math"/>
            </w:rPr>
            <m:t>8.61</m:t>
          </m:r>
          <m:r>
            <w:rPr>
              <w:rFonts w:ascii="Cambria Math" w:eastAsiaTheme="minorEastAsia" w:hAnsi="Cambria Math"/>
            </w:rPr>
            <m:t>088549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 w:hAnsi="Cambria Math"/>
                </w:rPr>
                <m:t>mol K</m:t>
              </m:r>
            </m:den>
          </m:f>
          <m:r>
            <w:rPr>
              <w:rFonts w:ascii="Cambria Math" w:eastAsiaTheme="minorEastAsia" w:hAnsi="Cambria Math"/>
            </w:rPr>
            <m:t>×4.10 mol</m:t>
          </m:r>
        </m:oMath>
      </m:oMathPara>
    </w:p>
    <w:p w:rsidR="00290840" w:rsidRPr="000C7E83" w:rsidRDefault="00290840" w:rsidP="00290840">
      <w:pPr>
        <w:spacing w:after="0"/>
        <w:ind w:left="72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∆S</m:t>
              </m:r>
            </m:e>
            <m:sub>
              <m:r>
                <w:rPr>
                  <w:rFonts w:ascii="Cambria Math" w:eastAsiaTheme="minorEastAsia" w:hAnsi="Cambria Math"/>
                </w:rPr>
                <m:t>condensation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353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 w:hAnsi="Cambria Math"/>
                </w:rPr>
                <m:t>K</m:t>
              </m:r>
            </m:den>
          </m:f>
        </m:oMath>
      </m:oMathPara>
    </w:p>
    <w:p w:rsidR="000C7E83" w:rsidRPr="000C7E83" w:rsidRDefault="000C7E83" w:rsidP="000C7E83">
      <w:pPr>
        <w:spacing w:after="200"/>
        <w:ind w:left="72"/>
        <w:jc w:val="left"/>
        <w:rPr>
          <w:rFonts w:eastAsiaTheme="minorEastAsia"/>
        </w:rPr>
      </w:pPr>
      <w:bookmarkStart w:id="0" w:name="_GoBack"/>
      <w:bookmarkEnd w:id="0"/>
    </w:p>
    <w:p w:rsidR="00903115" w:rsidRDefault="00903115" w:rsidP="004F2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Consider the balanced equation (8 points):</w:t>
      </w:r>
    </w:p>
    <w:p w:rsidR="00903115" w:rsidRDefault="00903115" w:rsidP="00903115">
      <w:pPr>
        <w:autoSpaceDE w:val="0"/>
        <w:autoSpaceDN w:val="0"/>
        <w:adjustRightInd w:val="0"/>
        <w:spacing w:after="0"/>
        <w:ind w:left="1440" w:hanging="1440"/>
      </w:pPr>
      <w:r>
        <w:tab/>
        <w:t>6 OH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I</w:t>
      </w:r>
      <w:r>
        <w:rPr>
          <w:vertAlign w:val="subscript"/>
        </w:rPr>
        <w:t>2 (s)</w:t>
      </w:r>
      <w:r>
        <w:t xml:space="preserve"> </w:t>
      </w:r>
      <w:r>
        <w:sym w:font="Wingdings" w:char="F0E0"/>
      </w:r>
      <w:r>
        <w:t xml:space="preserve"> 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+ 5 I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903115" w:rsidRDefault="00903115" w:rsidP="009031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</w:pPr>
      <w:r>
        <w:t>Calculate ∆G</w:t>
      </w:r>
      <w:r>
        <w:rPr>
          <w:vertAlign w:val="superscript"/>
        </w:rPr>
        <w:t>°</w:t>
      </w:r>
      <w:r>
        <w:t xml:space="preserve"> for the reaction at 25 °C.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710"/>
      </w:tblGrid>
      <w:tr w:rsidR="00903115" w:rsidTr="0090311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Substance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∆G</w:t>
            </w:r>
            <w:r>
              <w:rPr>
                <w:vertAlign w:val="superscript"/>
              </w:rPr>
              <w:t>°</w:t>
            </w:r>
            <w:r>
              <w:rPr>
                <w:vertAlign w:val="subscript"/>
              </w:rPr>
              <w:t xml:space="preserve"> f</w:t>
            </w:r>
            <w:r>
              <w:t xml:space="preserve">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</w:tr>
      <w:tr w:rsidR="00903115" w:rsidTr="0090311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I</w:t>
            </w:r>
            <w:r>
              <w:rPr>
                <w:vertAlign w:val="subscript"/>
              </w:rPr>
              <w:t>2 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0</w:t>
            </w:r>
          </w:p>
        </w:tc>
      </w:tr>
      <w:tr w:rsidR="00903115" w:rsidTr="0090311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-128.0</w:t>
            </w:r>
          </w:p>
        </w:tc>
      </w:tr>
      <w:tr w:rsidR="00903115" w:rsidTr="0090311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I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-51.57</w:t>
            </w:r>
          </w:p>
        </w:tc>
      </w:tr>
      <w:tr w:rsidR="00903115" w:rsidTr="0090311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-237.1</w:t>
            </w:r>
          </w:p>
        </w:tc>
      </w:tr>
      <w:tr w:rsidR="00903115" w:rsidTr="0090311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-157.3</w:t>
            </w:r>
          </w:p>
        </w:tc>
      </w:tr>
    </w:tbl>
    <w:p w:rsidR="00903115" w:rsidRDefault="00903115" w:rsidP="00903115">
      <w:pPr>
        <w:spacing w:after="0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ΔG</w:t>
      </w:r>
      <w:r>
        <w:rPr>
          <w:sz w:val="18"/>
          <w:szCs w:val="18"/>
          <w:vertAlign w:val="superscript"/>
        </w:rPr>
        <w:t>°</w:t>
      </w:r>
      <w:r>
        <w:rPr>
          <w:sz w:val="18"/>
          <w:szCs w:val="18"/>
          <w:vertAlign w:val="subscript"/>
        </w:rPr>
        <w:t>f</w:t>
      </w:r>
      <w:proofErr w:type="spellEnd"/>
      <w:r>
        <w:rPr>
          <w:sz w:val="18"/>
          <w:szCs w:val="18"/>
        </w:rPr>
        <w:t xml:space="preserve"> = [(1 </w:t>
      </w:r>
      <w:proofErr w:type="spellStart"/>
      <w:r>
        <w:rPr>
          <w:sz w:val="18"/>
          <w:szCs w:val="18"/>
        </w:rPr>
        <w:t>mol</w:t>
      </w:r>
      <w:proofErr w:type="spellEnd"/>
      <w:proofErr w:type="gramStart"/>
      <w:r>
        <w:rPr>
          <w:sz w:val="18"/>
          <w:szCs w:val="18"/>
        </w:rPr>
        <w:t>)(</w:t>
      </w:r>
      <w:proofErr w:type="gramEnd"/>
      <w:r>
        <w:rPr>
          <w:sz w:val="18"/>
          <w:szCs w:val="18"/>
        </w:rPr>
        <w:t>ΔG</w:t>
      </w:r>
      <w:r>
        <w:rPr>
          <w:sz w:val="18"/>
          <w:szCs w:val="18"/>
          <w:vertAlign w:val="superscript"/>
        </w:rPr>
        <w:t>°</w:t>
      </w:r>
      <w:r>
        <w:rPr>
          <w:sz w:val="18"/>
          <w:szCs w:val="18"/>
        </w:rPr>
        <w:t xml:space="preserve"> IO</w:t>
      </w:r>
      <w:r>
        <w:rPr>
          <w:sz w:val="18"/>
          <w:szCs w:val="18"/>
          <w:vertAlign w:val="subscript"/>
        </w:rPr>
        <w:t>3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  <w:vertAlign w:val="subscript"/>
        </w:rPr>
        <w:t xml:space="preserve"> (</w:t>
      </w:r>
      <w:proofErr w:type="spellStart"/>
      <w:r>
        <w:rPr>
          <w:sz w:val="18"/>
          <w:szCs w:val="18"/>
          <w:vertAlign w:val="subscript"/>
        </w:rPr>
        <w:t>aq</w:t>
      </w:r>
      <w:proofErr w:type="spellEnd"/>
      <w:r>
        <w:rPr>
          <w:sz w:val="18"/>
          <w:szCs w:val="18"/>
          <w:vertAlign w:val="subscript"/>
        </w:rPr>
        <w:t>)</w:t>
      </w:r>
      <w:r>
        <w:rPr>
          <w:sz w:val="18"/>
          <w:szCs w:val="18"/>
        </w:rPr>
        <w:t xml:space="preserve">) + (3 </w:t>
      </w:r>
      <w:proofErr w:type="spellStart"/>
      <w:r>
        <w:rPr>
          <w:sz w:val="18"/>
          <w:szCs w:val="18"/>
        </w:rPr>
        <w:t>mol</w:t>
      </w:r>
      <w:proofErr w:type="spellEnd"/>
      <w:r>
        <w:rPr>
          <w:sz w:val="18"/>
          <w:szCs w:val="18"/>
        </w:rPr>
        <w:t>)(ΔG</w:t>
      </w:r>
      <w:r>
        <w:rPr>
          <w:sz w:val="18"/>
          <w:szCs w:val="18"/>
          <w:vertAlign w:val="superscript"/>
        </w:rPr>
        <w:t>°</w:t>
      </w:r>
      <w:r>
        <w:rPr>
          <w:sz w:val="18"/>
          <w:szCs w:val="18"/>
        </w:rPr>
        <w:t xml:space="preserve"> H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O</w:t>
      </w:r>
      <w:r>
        <w:rPr>
          <w:sz w:val="18"/>
          <w:szCs w:val="18"/>
          <w:vertAlign w:val="subscript"/>
        </w:rPr>
        <w:t xml:space="preserve"> (l)</w:t>
      </w:r>
      <w:r>
        <w:rPr>
          <w:sz w:val="18"/>
          <w:szCs w:val="18"/>
        </w:rPr>
        <w:t xml:space="preserve">) + (5 </w:t>
      </w:r>
      <w:proofErr w:type="spellStart"/>
      <w:r>
        <w:rPr>
          <w:sz w:val="18"/>
          <w:szCs w:val="18"/>
        </w:rPr>
        <w:t>mol</w:t>
      </w:r>
      <w:proofErr w:type="spellEnd"/>
      <w:r>
        <w:rPr>
          <w:sz w:val="18"/>
          <w:szCs w:val="18"/>
        </w:rPr>
        <w:t>)(ΔG</w:t>
      </w:r>
      <w:r>
        <w:rPr>
          <w:sz w:val="18"/>
          <w:szCs w:val="18"/>
          <w:vertAlign w:val="superscript"/>
        </w:rPr>
        <w:t>°</w:t>
      </w:r>
      <w:r>
        <w:rPr>
          <w:sz w:val="18"/>
          <w:szCs w:val="18"/>
        </w:rPr>
        <w:t xml:space="preserve"> I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  <w:vertAlign w:val="subscript"/>
        </w:rPr>
        <w:t xml:space="preserve"> (</w:t>
      </w:r>
      <w:proofErr w:type="spellStart"/>
      <w:r>
        <w:rPr>
          <w:sz w:val="18"/>
          <w:szCs w:val="18"/>
          <w:vertAlign w:val="subscript"/>
        </w:rPr>
        <w:t>aq</w:t>
      </w:r>
      <w:proofErr w:type="spellEnd"/>
      <w:r>
        <w:rPr>
          <w:sz w:val="18"/>
          <w:szCs w:val="18"/>
          <w:vertAlign w:val="subscript"/>
        </w:rPr>
        <w:t>)</w:t>
      </w:r>
      <w:r>
        <w:rPr>
          <w:sz w:val="18"/>
          <w:szCs w:val="18"/>
        </w:rPr>
        <w:t xml:space="preserve">)] – [(6 </w:t>
      </w:r>
      <w:proofErr w:type="spellStart"/>
      <w:r>
        <w:rPr>
          <w:sz w:val="18"/>
          <w:szCs w:val="18"/>
        </w:rPr>
        <w:t>mol</w:t>
      </w:r>
      <w:proofErr w:type="spellEnd"/>
      <w:r>
        <w:rPr>
          <w:sz w:val="18"/>
          <w:szCs w:val="18"/>
        </w:rPr>
        <w:t>)(ΔG</w:t>
      </w:r>
      <w:r>
        <w:rPr>
          <w:sz w:val="18"/>
          <w:szCs w:val="18"/>
          <w:vertAlign w:val="superscript"/>
        </w:rPr>
        <w:t>°</w:t>
      </w:r>
      <w:r>
        <w:rPr>
          <w:sz w:val="18"/>
          <w:szCs w:val="18"/>
        </w:rPr>
        <w:t xml:space="preserve"> OH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  <w:vertAlign w:val="subscript"/>
        </w:rPr>
        <w:t xml:space="preserve"> (</w:t>
      </w:r>
      <w:proofErr w:type="spellStart"/>
      <w:r>
        <w:rPr>
          <w:sz w:val="18"/>
          <w:szCs w:val="18"/>
          <w:vertAlign w:val="subscript"/>
        </w:rPr>
        <w:t>aq</w:t>
      </w:r>
      <w:proofErr w:type="spellEnd"/>
      <w:r>
        <w:rPr>
          <w:sz w:val="18"/>
          <w:szCs w:val="18"/>
          <w:vertAlign w:val="subscript"/>
        </w:rPr>
        <w:t>)</w:t>
      </w:r>
      <w:r>
        <w:rPr>
          <w:sz w:val="18"/>
          <w:szCs w:val="18"/>
        </w:rPr>
        <w:t xml:space="preserve"> + (3 </w:t>
      </w:r>
      <w:proofErr w:type="spellStart"/>
      <w:r>
        <w:rPr>
          <w:sz w:val="18"/>
          <w:szCs w:val="18"/>
        </w:rPr>
        <w:t>mol</w:t>
      </w:r>
      <w:proofErr w:type="spellEnd"/>
      <w:r>
        <w:rPr>
          <w:sz w:val="18"/>
          <w:szCs w:val="18"/>
        </w:rPr>
        <w:t>)(ΔG</w:t>
      </w:r>
      <w:r>
        <w:rPr>
          <w:sz w:val="18"/>
          <w:szCs w:val="18"/>
          <w:vertAlign w:val="superscript"/>
        </w:rPr>
        <w:t>°</w:t>
      </w:r>
      <w:r>
        <w:rPr>
          <w:sz w:val="18"/>
          <w:szCs w:val="18"/>
        </w:rPr>
        <w:t xml:space="preserve"> I</w:t>
      </w:r>
      <w:r>
        <w:rPr>
          <w:sz w:val="18"/>
          <w:szCs w:val="18"/>
          <w:vertAlign w:val="subscript"/>
        </w:rPr>
        <w:t>2 (s)</w:t>
      </w:r>
      <w:r>
        <w:rPr>
          <w:sz w:val="18"/>
          <w:szCs w:val="18"/>
        </w:rPr>
        <w:t>)]</w:t>
      </w:r>
    </w:p>
    <w:p w:rsidR="00903115" w:rsidRDefault="00903115" w:rsidP="00903115">
      <w:pPr>
        <w:spacing w:after="0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ΔG</w:t>
      </w:r>
      <w:r>
        <w:rPr>
          <w:sz w:val="16"/>
          <w:szCs w:val="16"/>
          <w:vertAlign w:val="superscript"/>
        </w:rPr>
        <w:t>°</w:t>
      </w:r>
      <w:r>
        <w:rPr>
          <w:sz w:val="16"/>
          <w:szCs w:val="16"/>
          <w:vertAlign w:val="subscript"/>
        </w:rPr>
        <w:t>f</w:t>
      </w:r>
      <w:proofErr w:type="spellEnd"/>
      <w:r>
        <w:rPr>
          <w:sz w:val="16"/>
          <w:szCs w:val="16"/>
        </w:rPr>
        <w:t xml:space="preserve"> = [(1 </w:t>
      </w:r>
      <w:proofErr w:type="spellStart"/>
      <w:r>
        <w:rPr>
          <w:sz w:val="16"/>
          <w:szCs w:val="16"/>
        </w:rPr>
        <w:t>mol</w:t>
      </w:r>
      <w:proofErr w:type="spellEnd"/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-128.0 kJ/</w:t>
      </w:r>
      <w:proofErr w:type="spellStart"/>
      <w:r>
        <w:rPr>
          <w:sz w:val="16"/>
          <w:szCs w:val="16"/>
        </w:rPr>
        <w:t>mol</w:t>
      </w:r>
      <w:proofErr w:type="spellEnd"/>
      <w:r>
        <w:rPr>
          <w:sz w:val="16"/>
          <w:szCs w:val="16"/>
        </w:rPr>
        <w:t xml:space="preserve">) + (3 </w:t>
      </w:r>
      <w:proofErr w:type="spellStart"/>
      <w:r>
        <w:rPr>
          <w:sz w:val="16"/>
          <w:szCs w:val="16"/>
        </w:rPr>
        <w:t>mol</w:t>
      </w:r>
      <w:proofErr w:type="spellEnd"/>
      <w:r>
        <w:rPr>
          <w:sz w:val="16"/>
          <w:szCs w:val="16"/>
        </w:rPr>
        <w:t>)(-237.1 kJ/</w:t>
      </w:r>
      <w:proofErr w:type="spellStart"/>
      <w:r>
        <w:rPr>
          <w:sz w:val="16"/>
          <w:szCs w:val="16"/>
        </w:rPr>
        <w:t>mol</w:t>
      </w:r>
      <w:proofErr w:type="spellEnd"/>
      <w:r>
        <w:rPr>
          <w:sz w:val="16"/>
          <w:szCs w:val="16"/>
        </w:rPr>
        <w:t xml:space="preserve">) + (5 </w:t>
      </w:r>
      <w:proofErr w:type="spellStart"/>
      <w:r>
        <w:rPr>
          <w:sz w:val="16"/>
          <w:szCs w:val="16"/>
        </w:rPr>
        <w:t>mol</w:t>
      </w:r>
      <w:proofErr w:type="spellEnd"/>
      <w:r>
        <w:rPr>
          <w:sz w:val="16"/>
          <w:szCs w:val="16"/>
        </w:rPr>
        <w:t>)(-51.57 kJ/</w:t>
      </w:r>
      <w:proofErr w:type="spellStart"/>
      <w:r>
        <w:rPr>
          <w:sz w:val="16"/>
          <w:szCs w:val="16"/>
        </w:rPr>
        <w:t>mol</w:t>
      </w:r>
      <w:proofErr w:type="spellEnd"/>
      <w:r>
        <w:rPr>
          <w:sz w:val="16"/>
          <w:szCs w:val="16"/>
        </w:rPr>
        <w:t xml:space="preserve">)] – [(6 </w:t>
      </w:r>
      <w:proofErr w:type="spellStart"/>
      <w:r>
        <w:rPr>
          <w:sz w:val="16"/>
          <w:szCs w:val="16"/>
        </w:rPr>
        <w:t>mol</w:t>
      </w:r>
      <w:proofErr w:type="spellEnd"/>
      <w:r>
        <w:rPr>
          <w:sz w:val="16"/>
          <w:szCs w:val="16"/>
        </w:rPr>
        <w:t>)(-157.3 kJ/</w:t>
      </w:r>
      <w:proofErr w:type="spellStart"/>
      <w:r>
        <w:rPr>
          <w:sz w:val="16"/>
          <w:szCs w:val="16"/>
        </w:rPr>
        <w:t>mol</w:t>
      </w:r>
      <w:proofErr w:type="spellEnd"/>
      <w:r>
        <w:rPr>
          <w:sz w:val="16"/>
          <w:szCs w:val="16"/>
        </w:rPr>
        <w:t xml:space="preserve">) + (3 </w:t>
      </w:r>
      <w:proofErr w:type="spellStart"/>
      <w:r>
        <w:rPr>
          <w:sz w:val="16"/>
          <w:szCs w:val="16"/>
        </w:rPr>
        <w:t>mol</w:t>
      </w:r>
      <w:proofErr w:type="spellEnd"/>
      <w:r>
        <w:rPr>
          <w:sz w:val="16"/>
          <w:szCs w:val="16"/>
        </w:rPr>
        <w:t>)(0 kJ/</w:t>
      </w:r>
      <w:proofErr w:type="spellStart"/>
      <w:r>
        <w:rPr>
          <w:sz w:val="16"/>
          <w:szCs w:val="16"/>
        </w:rPr>
        <w:t>mol</w:t>
      </w:r>
      <w:proofErr w:type="spellEnd"/>
      <w:r>
        <w:rPr>
          <w:sz w:val="16"/>
          <w:szCs w:val="16"/>
        </w:rPr>
        <w:t>)]</w:t>
      </w:r>
    </w:p>
    <w:p w:rsidR="00903115" w:rsidRDefault="00903115" w:rsidP="00903115">
      <w:pPr>
        <w:spacing w:after="0"/>
        <w:rPr>
          <w:b/>
        </w:rPr>
      </w:pPr>
      <w:proofErr w:type="spellStart"/>
      <w:r>
        <w:t>ΔG</w:t>
      </w:r>
      <w:r>
        <w:rPr>
          <w:vertAlign w:val="superscript"/>
        </w:rPr>
        <w:t>°</w:t>
      </w:r>
      <w:r>
        <w:rPr>
          <w:vertAlign w:val="subscript"/>
        </w:rPr>
        <w:t>f</w:t>
      </w:r>
      <w:proofErr w:type="spellEnd"/>
      <w:r>
        <w:t xml:space="preserve"> = -128.0 kJ + -711.3 kJ + -257.85 kJ – (-943.8 kJ)</w:t>
      </w:r>
    </w:p>
    <w:p w:rsidR="00903115" w:rsidRDefault="00903115" w:rsidP="00903115">
      <w:pPr>
        <w:spacing w:after="0"/>
        <w:rPr>
          <w:b/>
        </w:rPr>
      </w:pPr>
      <w:proofErr w:type="spellStart"/>
      <w:r>
        <w:t>ΔG</w:t>
      </w:r>
      <w:r>
        <w:rPr>
          <w:vertAlign w:val="superscript"/>
        </w:rPr>
        <w:t>°</w:t>
      </w:r>
      <w:r>
        <w:rPr>
          <w:vertAlign w:val="subscript"/>
        </w:rPr>
        <w:t>f</w:t>
      </w:r>
      <w:proofErr w:type="spellEnd"/>
      <w:r>
        <w:t xml:space="preserve"> = -153.4 kJ</w:t>
      </w:r>
    </w:p>
    <w:p w:rsidR="00903115" w:rsidRDefault="00903115" w:rsidP="009031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</w:pPr>
      <w:r>
        <w:t xml:space="preserve">Is the reaction spontaneous or nonspontaneous under standard-state conditions? </w:t>
      </w:r>
      <w:r>
        <w:rPr>
          <w:highlight w:val="yellow"/>
        </w:rPr>
        <w:t>Spontaneous</w:t>
      </w:r>
    </w:p>
    <w:p w:rsidR="00F27880" w:rsidRDefault="00F27880" w:rsidP="005739D3">
      <w:pPr>
        <w:pStyle w:val="ListParagraph"/>
        <w:tabs>
          <w:tab w:val="left" w:pos="1080"/>
        </w:tabs>
        <w:ind w:left="360"/>
      </w:pPr>
    </w:p>
    <w:sectPr w:rsidR="00F27880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B5" w:rsidRDefault="009152B5" w:rsidP="00AF1B8B">
      <w:pPr>
        <w:spacing w:after="0" w:line="240" w:lineRule="auto"/>
      </w:pPr>
      <w:r>
        <w:separator/>
      </w:r>
    </w:p>
  </w:endnote>
  <w:endnote w:type="continuationSeparator" w:id="0">
    <w:p w:rsidR="009152B5" w:rsidRDefault="009152B5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46BB1" w:rsidRDefault="00146B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B261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B261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46BB1" w:rsidRDefault="00146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B5" w:rsidRDefault="009152B5" w:rsidP="00AF1B8B">
      <w:pPr>
        <w:spacing w:after="0" w:line="240" w:lineRule="auto"/>
      </w:pPr>
      <w:r>
        <w:separator/>
      </w:r>
    </w:p>
  </w:footnote>
  <w:footnote w:type="continuationSeparator" w:id="0">
    <w:p w:rsidR="009152B5" w:rsidRDefault="009152B5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6BB1" w:rsidRPr="00B030FA" w:rsidRDefault="00146BB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2 Spring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146BB1" w:rsidRPr="00B030FA" w:rsidRDefault="00146BB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146BB1" w:rsidRPr="00AF1B8B" w:rsidRDefault="00146BB1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146BB1" w:rsidRDefault="00146B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1E1D6F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919A0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9167972"/>
    <w:multiLevelType w:val="hybridMultilevel"/>
    <w:tmpl w:val="D020D3E2"/>
    <w:lvl w:ilvl="0" w:tplc="F71EE0F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F235D"/>
    <w:multiLevelType w:val="hybridMultilevel"/>
    <w:tmpl w:val="B036ADCE"/>
    <w:lvl w:ilvl="0" w:tplc="9E465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616B95"/>
    <w:multiLevelType w:val="hybridMultilevel"/>
    <w:tmpl w:val="876CB7D6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424A721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6"/>
  </w:num>
  <w:num w:numId="13">
    <w:abstractNumId w:val="7"/>
  </w:num>
  <w:num w:numId="14">
    <w:abstractNumId w:val="2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3561A"/>
    <w:rsid w:val="000420F0"/>
    <w:rsid w:val="00044154"/>
    <w:rsid w:val="0005560A"/>
    <w:rsid w:val="000565EE"/>
    <w:rsid w:val="00061E1D"/>
    <w:rsid w:val="0006653F"/>
    <w:rsid w:val="000722FE"/>
    <w:rsid w:val="00076B23"/>
    <w:rsid w:val="00081BD9"/>
    <w:rsid w:val="00091D49"/>
    <w:rsid w:val="000B2616"/>
    <w:rsid w:val="000C69E8"/>
    <w:rsid w:val="000C7E83"/>
    <w:rsid w:val="000D51AE"/>
    <w:rsid w:val="0012006D"/>
    <w:rsid w:val="00124FEA"/>
    <w:rsid w:val="00126765"/>
    <w:rsid w:val="00137BAA"/>
    <w:rsid w:val="00146BB1"/>
    <w:rsid w:val="0015018E"/>
    <w:rsid w:val="00165AA2"/>
    <w:rsid w:val="00182311"/>
    <w:rsid w:val="00184C6F"/>
    <w:rsid w:val="001A1F47"/>
    <w:rsid w:val="001A727D"/>
    <w:rsid w:val="001B341E"/>
    <w:rsid w:val="001D1A03"/>
    <w:rsid w:val="001D5B5E"/>
    <w:rsid w:val="001F3B6C"/>
    <w:rsid w:val="001F500C"/>
    <w:rsid w:val="00213190"/>
    <w:rsid w:val="0021643C"/>
    <w:rsid w:val="00242B6C"/>
    <w:rsid w:val="002503EA"/>
    <w:rsid w:val="00250689"/>
    <w:rsid w:val="0025188B"/>
    <w:rsid w:val="002626F9"/>
    <w:rsid w:val="0026315F"/>
    <w:rsid w:val="00290840"/>
    <w:rsid w:val="002908EB"/>
    <w:rsid w:val="00295820"/>
    <w:rsid w:val="002A79D7"/>
    <w:rsid w:val="002B5308"/>
    <w:rsid w:val="002C2A27"/>
    <w:rsid w:val="002D2C7A"/>
    <w:rsid w:val="002E7011"/>
    <w:rsid w:val="002F79AA"/>
    <w:rsid w:val="00302E3D"/>
    <w:rsid w:val="003160BC"/>
    <w:rsid w:val="0033279F"/>
    <w:rsid w:val="003401E8"/>
    <w:rsid w:val="00362AFA"/>
    <w:rsid w:val="0036359F"/>
    <w:rsid w:val="00374210"/>
    <w:rsid w:val="0039129D"/>
    <w:rsid w:val="003A5FAE"/>
    <w:rsid w:val="003A783C"/>
    <w:rsid w:val="003D3636"/>
    <w:rsid w:val="004003CD"/>
    <w:rsid w:val="00415D7C"/>
    <w:rsid w:val="00415EC7"/>
    <w:rsid w:val="0042257D"/>
    <w:rsid w:val="00425163"/>
    <w:rsid w:val="004263BC"/>
    <w:rsid w:val="00430C31"/>
    <w:rsid w:val="004375E7"/>
    <w:rsid w:val="0044630C"/>
    <w:rsid w:val="00463A67"/>
    <w:rsid w:val="00467F8B"/>
    <w:rsid w:val="004749EB"/>
    <w:rsid w:val="00482B5C"/>
    <w:rsid w:val="00490D78"/>
    <w:rsid w:val="004971EC"/>
    <w:rsid w:val="004978B0"/>
    <w:rsid w:val="004A0521"/>
    <w:rsid w:val="004A31AD"/>
    <w:rsid w:val="004A6155"/>
    <w:rsid w:val="004A7DCE"/>
    <w:rsid w:val="004B3821"/>
    <w:rsid w:val="004B67B8"/>
    <w:rsid w:val="004B75E9"/>
    <w:rsid w:val="004C0DB7"/>
    <w:rsid w:val="004C2F31"/>
    <w:rsid w:val="004F1B8F"/>
    <w:rsid w:val="004F20BB"/>
    <w:rsid w:val="0050329D"/>
    <w:rsid w:val="005057AE"/>
    <w:rsid w:val="00520DA2"/>
    <w:rsid w:val="00527192"/>
    <w:rsid w:val="00533F27"/>
    <w:rsid w:val="00544E32"/>
    <w:rsid w:val="00550CFF"/>
    <w:rsid w:val="00561922"/>
    <w:rsid w:val="005629B3"/>
    <w:rsid w:val="005629E0"/>
    <w:rsid w:val="0056694B"/>
    <w:rsid w:val="005739D3"/>
    <w:rsid w:val="00590DC4"/>
    <w:rsid w:val="00592ACB"/>
    <w:rsid w:val="00594E55"/>
    <w:rsid w:val="005C5D21"/>
    <w:rsid w:val="005E1A43"/>
    <w:rsid w:val="005F5EA2"/>
    <w:rsid w:val="005F6951"/>
    <w:rsid w:val="00606163"/>
    <w:rsid w:val="0060772E"/>
    <w:rsid w:val="00615B2F"/>
    <w:rsid w:val="00622A31"/>
    <w:rsid w:val="00651EF7"/>
    <w:rsid w:val="0067579D"/>
    <w:rsid w:val="00676557"/>
    <w:rsid w:val="00677EE4"/>
    <w:rsid w:val="0069563E"/>
    <w:rsid w:val="006B0ADA"/>
    <w:rsid w:val="006D1CDC"/>
    <w:rsid w:val="006D384C"/>
    <w:rsid w:val="0071154F"/>
    <w:rsid w:val="00711A6C"/>
    <w:rsid w:val="00720FD4"/>
    <w:rsid w:val="0074270F"/>
    <w:rsid w:val="007446B2"/>
    <w:rsid w:val="00750F24"/>
    <w:rsid w:val="007570D6"/>
    <w:rsid w:val="007615C3"/>
    <w:rsid w:val="007630DA"/>
    <w:rsid w:val="00765166"/>
    <w:rsid w:val="00771079"/>
    <w:rsid w:val="00773193"/>
    <w:rsid w:val="0077724A"/>
    <w:rsid w:val="00781FDF"/>
    <w:rsid w:val="0078281F"/>
    <w:rsid w:val="00790146"/>
    <w:rsid w:val="0079334A"/>
    <w:rsid w:val="00795E21"/>
    <w:rsid w:val="007C5890"/>
    <w:rsid w:val="007D1394"/>
    <w:rsid w:val="007D4F36"/>
    <w:rsid w:val="007E3F2F"/>
    <w:rsid w:val="007E5477"/>
    <w:rsid w:val="007E7A1E"/>
    <w:rsid w:val="00803F2B"/>
    <w:rsid w:val="00811AAB"/>
    <w:rsid w:val="008208CD"/>
    <w:rsid w:val="008346C0"/>
    <w:rsid w:val="008367E8"/>
    <w:rsid w:val="008516D7"/>
    <w:rsid w:val="00861C2F"/>
    <w:rsid w:val="00865602"/>
    <w:rsid w:val="008707F7"/>
    <w:rsid w:val="00873815"/>
    <w:rsid w:val="008801B2"/>
    <w:rsid w:val="00896DC0"/>
    <w:rsid w:val="008A4D24"/>
    <w:rsid w:val="008B45F1"/>
    <w:rsid w:val="008C0C08"/>
    <w:rsid w:val="008C5A93"/>
    <w:rsid w:val="008D4B36"/>
    <w:rsid w:val="008E15FD"/>
    <w:rsid w:val="008E5A90"/>
    <w:rsid w:val="00903115"/>
    <w:rsid w:val="00905D26"/>
    <w:rsid w:val="00907092"/>
    <w:rsid w:val="009138E8"/>
    <w:rsid w:val="009152B5"/>
    <w:rsid w:val="00931AC5"/>
    <w:rsid w:val="00932D2E"/>
    <w:rsid w:val="0094463A"/>
    <w:rsid w:val="00945817"/>
    <w:rsid w:val="00947C13"/>
    <w:rsid w:val="00953DC0"/>
    <w:rsid w:val="00965097"/>
    <w:rsid w:val="009800F9"/>
    <w:rsid w:val="009848AA"/>
    <w:rsid w:val="00990AB8"/>
    <w:rsid w:val="009A1F4C"/>
    <w:rsid w:val="009A26DD"/>
    <w:rsid w:val="009A328D"/>
    <w:rsid w:val="009B7E41"/>
    <w:rsid w:val="009D12AF"/>
    <w:rsid w:val="009D5E41"/>
    <w:rsid w:val="009F3810"/>
    <w:rsid w:val="00A33BDF"/>
    <w:rsid w:val="00A35B6B"/>
    <w:rsid w:val="00A46B00"/>
    <w:rsid w:val="00A65F41"/>
    <w:rsid w:val="00A67F14"/>
    <w:rsid w:val="00A76F65"/>
    <w:rsid w:val="00A83783"/>
    <w:rsid w:val="00A83DCD"/>
    <w:rsid w:val="00AA1530"/>
    <w:rsid w:val="00AA79C9"/>
    <w:rsid w:val="00AB271B"/>
    <w:rsid w:val="00AB3B98"/>
    <w:rsid w:val="00AB4DF6"/>
    <w:rsid w:val="00AE0065"/>
    <w:rsid w:val="00AE1DBE"/>
    <w:rsid w:val="00AF1B8B"/>
    <w:rsid w:val="00B050B2"/>
    <w:rsid w:val="00B1295D"/>
    <w:rsid w:val="00B16418"/>
    <w:rsid w:val="00B26808"/>
    <w:rsid w:val="00B33517"/>
    <w:rsid w:val="00B5652B"/>
    <w:rsid w:val="00B572B1"/>
    <w:rsid w:val="00B70F1B"/>
    <w:rsid w:val="00B71A13"/>
    <w:rsid w:val="00B806DC"/>
    <w:rsid w:val="00B80F29"/>
    <w:rsid w:val="00B933D9"/>
    <w:rsid w:val="00B97DDB"/>
    <w:rsid w:val="00BB42BA"/>
    <w:rsid w:val="00BC415E"/>
    <w:rsid w:val="00BD2024"/>
    <w:rsid w:val="00BE5515"/>
    <w:rsid w:val="00C052FA"/>
    <w:rsid w:val="00C056B5"/>
    <w:rsid w:val="00C14E68"/>
    <w:rsid w:val="00C567CF"/>
    <w:rsid w:val="00C61630"/>
    <w:rsid w:val="00C61807"/>
    <w:rsid w:val="00C670DE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7DBC"/>
    <w:rsid w:val="00CB12F7"/>
    <w:rsid w:val="00CB7DC1"/>
    <w:rsid w:val="00CC4108"/>
    <w:rsid w:val="00CC5CDD"/>
    <w:rsid w:val="00CC5F67"/>
    <w:rsid w:val="00CD13BD"/>
    <w:rsid w:val="00CE71BD"/>
    <w:rsid w:val="00CF6EB1"/>
    <w:rsid w:val="00D12005"/>
    <w:rsid w:val="00D213EA"/>
    <w:rsid w:val="00D3207C"/>
    <w:rsid w:val="00D32FD8"/>
    <w:rsid w:val="00D37D12"/>
    <w:rsid w:val="00D500BF"/>
    <w:rsid w:val="00DA4D4B"/>
    <w:rsid w:val="00DA535B"/>
    <w:rsid w:val="00DB32CB"/>
    <w:rsid w:val="00DB343A"/>
    <w:rsid w:val="00DC2A6B"/>
    <w:rsid w:val="00DD3C78"/>
    <w:rsid w:val="00DD4760"/>
    <w:rsid w:val="00DF4072"/>
    <w:rsid w:val="00DF7B58"/>
    <w:rsid w:val="00E02109"/>
    <w:rsid w:val="00E0212D"/>
    <w:rsid w:val="00E03A57"/>
    <w:rsid w:val="00E10055"/>
    <w:rsid w:val="00E133A5"/>
    <w:rsid w:val="00E141D1"/>
    <w:rsid w:val="00E35315"/>
    <w:rsid w:val="00E363C4"/>
    <w:rsid w:val="00E41CFE"/>
    <w:rsid w:val="00E43BA8"/>
    <w:rsid w:val="00E472E0"/>
    <w:rsid w:val="00E553F0"/>
    <w:rsid w:val="00E657DD"/>
    <w:rsid w:val="00E70755"/>
    <w:rsid w:val="00E74699"/>
    <w:rsid w:val="00E7546E"/>
    <w:rsid w:val="00E91F23"/>
    <w:rsid w:val="00E93861"/>
    <w:rsid w:val="00EA7409"/>
    <w:rsid w:val="00EC534C"/>
    <w:rsid w:val="00EE5DD9"/>
    <w:rsid w:val="00EF5683"/>
    <w:rsid w:val="00EF5D71"/>
    <w:rsid w:val="00F01947"/>
    <w:rsid w:val="00F0223C"/>
    <w:rsid w:val="00F034CA"/>
    <w:rsid w:val="00F07899"/>
    <w:rsid w:val="00F26E29"/>
    <w:rsid w:val="00F27880"/>
    <w:rsid w:val="00F42F26"/>
    <w:rsid w:val="00F526C5"/>
    <w:rsid w:val="00F71AED"/>
    <w:rsid w:val="00F82ABD"/>
    <w:rsid w:val="00FA158D"/>
    <w:rsid w:val="00FC63BD"/>
    <w:rsid w:val="00FC7421"/>
    <w:rsid w:val="00FD176F"/>
    <w:rsid w:val="00FF061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F70D7"/>
    <w:rsid w:val="001276B0"/>
    <w:rsid w:val="00170E1D"/>
    <w:rsid w:val="002075CA"/>
    <w:rsid w:val="00221FBE"/>
    <w:rsid w:val="00251C3E"/>
    <w:rsid w:val="00266D0F"/>
    <w:rsid w:val="002C4872"/>
    <w:rsid w:val="002D333B"/>
    <w:rsid w:val="002E7059"/>
    <w:rsid w:val="003B1446"/>
    <w:rsid w:val="00441662"/>
    <w:rsid w:val="004E568D"/>
    <w:rsid w:val="00576FCD"/>
    <w:rsid w:val="00601FEE"/>
    <w:rsid w:val="006077A3"/>
    <w:rsid w:val="0062010C"/>
    <w:rsid w:val="00630917"/>
    <w:rsid w:val="00636BAA"/>
    <w:rsid w:val="00662839"/>
    <w:rsid w:val="0069406E"/>
    <w:rsid w:val="007804E1"/>
    <w:rsid w:val="00782689"/>
    <w:rsid w:val="007833A2"/>
    <w:rsid w:val="007A4DEF"/>
    <w:rsid w:val="007C1575"/>
    <w:rsid w:val="007D2AB0"/>
    <w:rsid w:val="007F7FF0"/>
    <w:rsid w:val="0083304F"/>
    <w:rsid w:val="008A21D4"/>
    <w:rsid w:val="008F25B1"/>
    <w:rsid w:val="00920632"/>
    <w:rsid w:val="00967B1F"/>
    <w:rsid w:val="0097058E"/>
    <w:rsid w:val="00980B25"/>
    <w:rsid w:val="00A24FFC"/>
    <w:rsid w:val="00A73B0F"/>
    <w:rsid w:val="00AE222B"/>
    <w:rsid w:val="00BE148D"/>
    <w:rsid w:val="00C712D5"/>
    <w:rsid w:val="00CA17E2"/>
    <w:rsid w:val="00CA76B6"/>
    <w:rsid w:val="00CE7DF7"/>
    <w:rsid w:val="00D40B5A"/>
    <w:rsid w:val="00E51056"/>
    <w:rsid w:val="00E619E2"/>
    <w:rsid w:val="00EE0B3E"/>
    <w:rsid w:val="00F07681"/>
    <w:rsid w:val="00F17F95"/>
    <w:rsid w:val="00F37BCF"/>
    <w:rsid w:val="00F9126E"/>
    <w:rsid w:val="00F949D9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F949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F94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5B6F-9BA1-4D8D-A1F1-0F2E9922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2 Spring 2018</vt:lpstr>
    </vt:vector>
  </TitlesOfParts>
  <Company>Toshiba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2 Spring 2018</dc:title>
  <dc:subject>Name: ___________________________________Date: ________</dc:subject>
  <dc:creator>Instructor: Diana Vance</dc:creator>
  <cp:lastModifiedBy>Diana Vance</cp:lastModifiedBy>
  <cp:revision>37</cp:revision>
  <dcterms:created xsi:type="dcterms:W3CDTF">2018-03-02T16:35:00Z</dcterms:created>
  <dcterms:modified xsi:type="dcterms:W3CDTF">2018-03-23T16:06:00Z</dcterms:modified>
</cp:coreProperties>
</file>